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C84A5D">
        <w:tc>
          <w:tcPr>
            <w:tcW w:w="10773" w:type="dxa"/>
            <w:tcBorders>
              <w:top w:val="nil"/>
              <w:left w:val="nil"/>
              <w:bottom w:val="nil"/>
              <w:right w:val="nil"/>
            </w:tcBorders>
            <w:shd w:val="clear" w:color="auto" w:fill="1B3D95"/>
          </w:tcPr>
          <w:p w14:paraId="1DF19C11" w14:textId="77777777" w:rsidR="000A7913" w:rsidRPr="00C84A5D"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5128C34B"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60E2E">
        <w:rPr>
          <w:rFonts w:ascii="Arial" w:hAnsi="Arial" w:cs="Arial"/>
        </w:rPr>
        <w:t xml:space="preserve">TOP 1 GEAR OIL </w:t>
      </w:r>
      <w:r w:rsidR="00F8670E">
        <w:rPr>
          <w:rFonts w:ascii="Arial" w:hAnsi="Arial" w:cs="Arial"/>
        </w:rPr>
        <w:t>SAE 80W API GL-4</w:t>
      </w:r>
    </w:p>
    <w:p w14:paraId="3CFC38EC" w14:textId="138D8C12"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670E" w:rsidRPr="00F8670E">
        <w:rPr>
          <w:rFonts w:ascii="Arial" w:hAnsi="Arial" w:cs="Arial"/>
        </w:rPr>
        <w:t>Lubrificante mineral para caixa de transmissão e diferencial tipo hipoidal, para veículos de passeio, ônibus, caminhões e maquinas agrícolas.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5796AC9B" w14:textId="4A68A521" w:rsidR="00E60E2E"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C84A5D">
        <w:tc>
          <w:tcPr>
            <w:tcW w:w="10773" w:type="dxa"/>
            <w:tcBorders>
              <w:top w:val="nil"/>
              <w:left w:val="nil"/>
              <w:bottom w:val="nil"/>
              <w:right w:val="nil"/>
            </w:tcBorders>
            <w:shd w:val="clear" w:color="auto" w:fill="1B3D95"/>
          </w:tcPr>
          <w:p w14:paraId="4B1FCB2B" w14:textId="77777777" w:rsidR="000A7913" w:rsidRPr="00C84A5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84A5D">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47C1936A" w14:textId="77777777" w:rsidR="00DB6752" w:rsidRPr="00936708" w:rsidRDefault="00DB6752" w:rsidP="00473663">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68413148" w14:textId="7777777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szCs w:val="24"/>
        </w:rPr>
        <w:t>Sensibilização da pele – Categoria 1</w:t>
      </w:r>
    </w:p>
    <w:p w14:paraId="280C86F3" w14:textId="7777777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szCs w:val="24"/>
        </w:rPr>
        <w:t>Perigoso ao ambiente aquático – Agudo – Categoria 3</w:t>
      </w:r>
    </w:p>
    <w:p w14:paraId="03A1F26C" w14:textId="77777777" w:rsidR="00DB6752" w:rsidRPr="00661E90" w:rsidRDefault="00DB6752" w:rsidP="00473663">
      <w:pPr>
        <w:tabs>
          <w:tab w:val="left" w:pos="5025"/>
        </w:tabs>
        <w:spacing w:line="276" w:lineRule="auto"/>
        <w:jc w:val="both"/>
        <w:rPr>
          <w:rFonts w:ascii="Arial" w:hAnsi="Arial" w:cs="Arial"/>
          <w:szCs w:val="24"/>
        </w:rPr>
      </w:pPr>
      <w:r w:rsidRPr="00936708">
        <w:rPr>
          <w:rFonts w:ascii="Arial" w:hAnsi="Arial" w:cs="Arial"/>
          <w:szCs w:val="24"/>
        </w:rPr>
        <w:t>Perigoso ao ambiente aquático – Crônico - Categoria 3</w:t>
      </w:r>
    </w:p>
    <w:p w14:paraId="76DDBA0D" w14:textId="77777777" w:rsidR="00DB6752" w:rsidRPr="00661E90" w:rsidRDefault="00DB6752" w:rsidP="00473663">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333773FE" w14:textId="1BEB69C4" w:rsidR="00DB6752" w:rsidRPr="005704ED" w:rsidRDefault="00DB6752" w:rsidP="005704ED">
      <w:pPr>
        <w:pStyle w:val="PargrafodaLista"/>
        <w:numPr>
          <w:ilvl w:val="1"/>
          <w:numId w:val="17"/>
        </w:numPr>
        <w:tabs>
          <w:tab w:val="left" w:pos="5025"/>
        </w:tabs>
        <w:spacing w:line="276" w:lineRule="auto"/>
        <w:jc w:val="both"/>
        <w:rPr>
          <w:rFonts w:ascii="Arial" w:hAnsi="Arial" w:cs="Arial"/>
          <w:szCs w:val="24"/>
        </w:rPr>
      </w:pPr>
      <w:r w:rsidRPr="005704ED">
        <w:rPr>
          <w:rFonts w:ascii="Arial" w:hAnsi="Arial" w:cs="Arial"/>
          <w:b/>
          <w:bCs/>
          <w:szCs w:val="24"/>
        </w:rPr>
        <w:t>Elementos de rotulagem do GHS, incluindo frases de precaução:</w:t>
      </w:r>
    </w:p>
    <w:p w14:paraId="7169A712" w14:textId="77777777" w:rsidR="00DB6752" w:rsidRDefault="00DB6752" w:rsidP="00473663">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7D3B4889" w14:textId="7777777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lang w:eastAsia="pt-BR"/>
        </w:rPr>
        <w:drawing>
          <wp:inline distT="0" distB="0" distL="0" distR="0" wp14:anchorId="6CE9C048" wp14:editId="5E828CD4">
            <wp:extent cx="860400" cy="8604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inline>
        </w:drawing>
      </w:r>
    </w:p>
    <w:p w14:paraId="665A984B" w14:textId="77777777" w:rsidR="00DB6752" w:rsidRDefault="00DB6752" w:rsidP="00473663">
      <w:pPr>
        <w:pStyle w:val="PargrafodaLista"/>
        <w:tabs>
          <w:tab w:val="left" w:pos="5025"/>
        </w:tabs>
        <w:spacing w:line="276" w:lineRule="auto"/>
        <w:ind w:left="792"/>
        <w:jc w:val="both"/>
        <w:rPr>
          <w:rFonts w:ascii="Arial" w:hAnsi="Arial" w:cs="Arial"/>
          <w:b/>
          <w:bCs/>
          <w:szCs w:val="24"/>
        </w:rPr>
      </w:pPr>
    </w:p>
    <w:p w14:paraId="3C915E12" w14:textId="7777777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2FD2B6CD" w14:textId="3585A6A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000B7B1B">
        <w:rPr>
          <w:rFonts w:ascii="Arial" w:hAnsi="Arial" w:cs="Arial"/>
          <w:szCs w:val="24"/>
        </w:rPr>
        <w:t xml:space="preserve"> H412</w:t>
      </w:r>
      <w:r>
        <w:rPr>
          <w:rFonts w:ascii="Arial" w:hAnsi="Arial" w:cs="Arial"/>
          <w:szCs w:val="24"/>
        </w:rPr>
        <w:t>:</w:t>
      </w:r>
      <w:r w:rsidRPr="00936708">
        <w:rPr>
          <w:rFonts w:ascii="Arial" w:hAnsi="Arial" w:cs="Arial"/>
          <w:szCs w:val="24"/>
        </w:rPr>
        <w:t xml:space="preserve"> Nocivo para os organismos aquáticos, com efeitos prolongados. | H317</w:t>
      </w:r>
      <w:r>
        <w:rPr>
          <w:rFonts w:ascii="Arial" w:hAnsi="Arial" w:cs="Arial"/>
          <w:szCs w:val="24"/>
        </w:rPr>
        <w:t xml:space="preserve">: </w:t>
      </w:r>
      <w:r w:rsidRPr="00936708">
        <w:rPr>
          <w:rFonts w:ascii="Arial" w:hAnsi="Arial" w:cs="Arial"/>
          <w:szCs w:val="24"/>
        </w:rPr>
        <w:t>Pode provocar reações alérgicas na pele.</w:t>
      </w:r>
    </w:p>
    <w:p w14:paraId="41BB9D48" w14:textId="77777777" w:rsidR="00DB6752" w:rsidRPr="00936708" w:rsidRDefault="00DB675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P273</w:t>
      </w:r>
      <w:r>
        <w:rPr>
          <w:rFonts w:ascii="Arial" w:hAnsi="Arial" w:cs="Arial"/>
          <w:szCs w:val="24"/>
        </w:rPr>
        <w:t>:</w:t>
      </w:r>
      <w:r w:rsidRPr="00936708">
        <w:rPr>
          <w:rFonts w:ascii="Arial" w:hAnsi="Arial" w:cs="Arial"/>
          <w:szCs w:val="24"/>
        </w:rPr>
        <w:t xml:space="preserve"> Evite a liberação para o meio ambiente | 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p>
    <w:p w14:paraId="558D9F95" w14:textId="77777777" w:rsidR="00DB6752" w:rsidRPr="00936708" w:rsidRDefault="00DB6752" w:rsidP="00473663">
      <w:pPr>
        <w:tabs>
          <w:tab w:val="left" w:pos="5025"/>
        </w:tabs>
        <w:spacing w:line="276" w:lineRule="auto"/>
        <w:jc w:val="both"/>
        <w:rPr>
          <w:rFonts w:ascii="Arial" w:hAnsi="Arial" w:cs="Arial"/>
          <w:b/>
          <w:bCs/>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P333 + P313</w:t>
      </w:r>
      <w:r>
        <w:rPr>
          <w:rFonts w:ascii="Arial" w:hAnsi="Arial" w:cs="Arial"/>
          <w:szCs w:val="24"/>
        </w:rPr>
        <w:t xml:space="preserve">: </w:t>
      </w:r>
      <w:r w:rsidRPr="00936708">
        <w:rPr>
          <w:rFonts w:ascii="Arial" w:hAnsi="Arial" w:cs="Arial"/>
          <w:szCs w:val="24"/>
        </w:rPr>
        <w:t>Em caso de irritação ou erupção cutânea: consulte um médico.</w:t>
      </w:r>
      <w:r>
        <w:rPr>
          <w:rFonts w:ascii="Arial" w:hAnsi="Arial" w:cs="Arial"/>
          <w:b/>
          <w:bCs/>
          <w:szCs w:val="24"/>
        </w:rPr>
        <w:t xml:space="preserve"> |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p>
    <w:p w14:paraId="352FFB75" w14:textId="77777777" w:rsidR="00DB6752" w:rsidRDefault="00DB6752" w:rsidP="00473663">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CCE99AA" w14:textId="77777777" w:rsidR="00DB6752" w:rsidRPr="00661E90" w:rsidRDefault="00DB6752" w:rsidP="00DB6752">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84A5D">
        <w:tc>
          <w:tcPr>
            <w:tcW w:w="10773" w:type="dxa"/>
            <w:shd w:val="clear" w:color="auto" w:fill="1B3D95"/>
          </w:tcPr>
          <w:bookmarkEnd w:id="1"/>
          <w:p w14:paraId="11358F0E" w14:textId="77777777" w:rsidR="000A7913" w:rsidRPr="00C84A5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84A5D">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7732BD1" w:rsidR="00AB6E25" w:rsidRPr="00B97A17" w:rsidRDefault="00320B0B"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90,0 – 96,0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2AD988B" w:rsidR="00AB6E25" w:rsidRPr="00B97A17" w:rsidRDefault="00320B0B"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1</w:t>
            </w:r>
            <w:r w:rsidR="008340C1">
              <w:rPr>
                <w:rFonts w:ascii="Arial" w:hAnsi="Arial" w:cs="Arial"/>
                <w:bCs/>
                <w:sz w:val="18"/>
                <w:szCs w:val="18"/>
              </w:rPr>
              <w:t>,0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w:t>
            </w:r>
            <w:r>
              <w:rPr>
                <w:rFonts w:ascii="Arial" w:hAnsi="Arial" w:cs="Arial"/>
                <w:bCs/>
                <w:sz w:val="18"/>
                <w:szCs w:val="18"/>
              </w:rPr>
              <w:t>5</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D8CBDE" w14:textId="77777777" w:rsidR="00DB6752" w:rsidRDefault="00DB6752" w:rsidP="00DB6752">
            <w:pPr>
              <w:widowControl w:val="0"/>
              <w:spacing w:after="0" w:line="276" w:lineRule="auto"/>
              <w:ind w:right="128"/>
              <w:rPr>
                <w:rFonts w:ascii="Arial" w:hAnsi="Arial" w:cs="Arial"/>
                <w:bCs/>
                <w:sz w:val="18"/>
                <w:szCs w:val="18"/>
              </w:rPr>
            </w:pPr>
            <w:r>
              <w:rPr>
                <w:rFonts w:ascii="Arial" w:hAnsi="Arial" w:cs="Arial"/>
                <w:bCs/>
                <w:sz w:val="18"/>
                <w:szCs w:val="18"/>
              </w:rPr>
              <w:t>Corr. Pele – Cat 3, H316</w:t>
            </w:r>
          </w:p>
          <w:p w14:paraId="53120CC4" w14:textId="77777777" w:rsidR="00DB6752" w:rsidRDefault="00DB6752" w:rsidP="00DB6752">
            <w:pPr>
              <w:widowControl w:val="0"/>
              <w:spacing w:after="0" w:line="276" w:lineRule="auto"/>
              <w:ind w:right="128"/>
              <w:rPr>
                <w:rFonts w:ascii="Arial" w:hAnsi="Arial" w:cs="Arial"/>
                <w:bCs/>
                <w:sz w:val="18"/>
                <w:szCs w:val="18"/>
              </w:rPr>
            </w:pPr>
            <w:r>
              <w:rPr>
                <w:rFonts w:ascii="Arial" w:hAnsi="Arial" w:cs="Arial"/>
                <w:bCs/>
                <w:sz w:val="18"/>
                <w:szCs w:val="18"/>
              </w:rPr>
              <w:t xml:space="preserve">Sens. Pele – Cat 1, H317 </w:t>
            </w:r>
          </w:p>
          <w:p w14:paraId="7680B003" w14:textId="77777777" w:rsidR="00DB6752" w:rsidRDefault="00DB6752" w:rsidP="00DB6752">
            <w:pPr>
              <w:widowControl w:val="0"/>
              <w:spacing w:after="0" w:line="276" w:lineRule="auto"/>
              <w:ind w:right="128"/>
              <w:rPr>
                <w:rFonts w:ascii="Arial" w:hAnsi="Arial" w:cs="Arial"/>
                <w:bCs/>
                <w:sz w:val="18"/>
                <w:szCs w:val="18"/>
              </w:rPr>
            </w:pPr>
            <w:r>
              <w:rPr>
                <w:rFonts w:ascii="Arial" w:hAnsi="Arial" w:cs="Arial"/>
                <w:bCs/>
                <w:sz w:val="18"/>
                <w:szCs w:val="18"/>
              </w:rPr>
              <w:t>Aquát. Agudo – Cat. 1, H400</w:t>
            </w:r>
          </w:p>
          <w:p w14:paraId="4932796D" w14:textId="41ED6A1C" w:rsidR="00800FE7" w:rsidRPr="00B97A17" w:rsidRDefault="00DB6752" w:rsidP="00DB6752">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Aquát. Crônico – Cat. 1, H410</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86B71A0"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84A5D">
        <w:tc>
          <w:tcPr>
            <w:tcW w:w="10773" w:type="dxa"/>
            <w:shd w:val="clear" w:color="auto" w:fill="1B3D95"/>
          </w:tcPr>
          <w:p w14:paraId="116F88E0" w14:textId="77777777" w:rsidR="000A7913" w:rsidRPr="00C84A5D"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84A5D">
        <w:tc>
          <w:tcPr>
            <w:tcW w:w="10773" w:type="dxa"/>
            <w:shd w:val="clear" w:color="auto" w:fill="1B3D95"/>
          </w:tcPr>
          <w:p w14:paraId="634CD675" w14:textId="77777777" w:rsidR="000A7913" w:rsidRPr="00C84A5D"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3BFBD531" w14:textId="78E11A4B" w:rsidR="00344B19"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EBABAE9" w14:textId="77777777" w:rsidR="00DB6752" w:rsidRDefault="00DB675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84A5D">
        <w:tc>
          <w:tcPr>
            <w:tcW w:w="10773" w:type="dxa"/>
            <w:shd w:val="clear" w:color="auto" w:fill="1B3D95"/>
          </w:tcPr>
          <w:p w14:paraId="3E12BEA3" w14:textId="77777777" w:rsidR="000A7913" w:rsidRPr="00C84A5D"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lastRenderedPageBreak/>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84A5D">
        <w:tc>
          <w:tcPr>
            <w:tcW w:w="10773" w:type="dxa"/>
            <w:tcBorders>
              <w:top w:val="nil"/>
              <w:left w:val="nil"/>
              <w:bottom w:val="nil"/>
              <w:right w:val="nil"/>
            </w:tcBorders>
            <w:shd w:val="clear" w:color="auto" w:fill="1B3D95"/>
          </w:tcPr>
          <w:p w14:paraId="5BE987DF" w14:textId="3794DE08" w:rsidR="003F0640" w:rsidRPr="00C84A5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84A5D">
        <w:tc>
          <w:tcPr>
            <w:tcW w:w="10773" w:type="dxa"/>
            <w:tcBorders>
              <w:top w:val="nil"/>
              <w:left w:val="nil"/>
              <w:bottom w:val="nil"/>
              <w:right w:val="nil"/>
            </w:tcBorders>
            <w:shd w:val="clear" w:color="auto" w:fill="1B3D95"/>
          </w:tcPr>
          <w:p w14:paraId="307B99F9" w14:textId="77777777" w:rsidR="003F0640" w:rsidRPr="00C84A5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F8670E" w:rsidRDefault="005725A6" w:rsidP="00B06D60">
            <w:pPr>
              <w:tabs>
                <w:tab w:val="left" w:pos="5025"/>
              </w:tabs>
              <w:ind w:right="128"/>
              <w:rPr>
                <w:rFonts w:ascii="Arial" w:hAnsi="Arial" w:cs="Arial"/>
                <w:lang w:val="en-US"/>
              </w:rPr>
            </w:pPr>
            <w:r w:rsidRPr="00F8670E">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48D43CB1" w:rsidR="008E0044" w:rsidRPr="00344B19"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C84A5D">
        <w:tc>
          <w:tcPr>
            <w:tcW w:w="10773" w:type="dxa"/>
            <w:tcBorders>
              <w:top w:val="nil"/>
              <w:left w:val="nil"/>
              <w:bottom w:val="nil"/>
              <w:right w:val="nil"/>
            </w:tcBorders>
            <w:shd w:val="clear" w:color="auto" w:fill="1B3D95"/>
          </w:tcPr>
          <w:p w14:paraId="6B2E7B77" w14:textId="77777777" w:rsidR="003F0640" w:rsidRPr="00C84A5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39B524BA"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Ponto de fusão/ponto de congelamento: </w:t>
      </w:r>
      <w:r w:rsidR="00127EDE" w:rsidRPr="00127EDE">
        <w:rPr>
          <w:rFonts w:ascii="Arial" w:hAnsi="Arial" w:cs="Arial"/>
        </w:rPr>
        <w:t>-28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2901C555"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127EDE">
        <w:rPr>
          <w:rFonts w:ascii="Arial" w:hAnsi="Arial" w:cs="Arial"/>
          <w:bCs/>
        </w:rPr>
        <w:t xml:space="preserve">216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6CA6E57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20E68" w:rsidRPr="00BE3E0F">
        <w:rPr>
          <w:rFonts w:ascii="Arial" w:hAnsi="Arial" w:cs="Arial"/>
          <w:bCs/>
        </w:rPr>
        <w:t xml:space="preserve"> </w:t>
      </w:r>
      <w:r w:rsidR="00127EDE">
        <w:rPr>
          <w:rFonts w:ascii="Arial" w:hAnsi="Arial" w:cs="Arial"/>
          <w:bCs/>
        </w:rPr>
        <w:t xml:space="preserve">69,70 </w:t>
      </w:r>
      <w:r w:rsidR="00120E68" w:rsidRPr="00BE3E0F">
        <w:rPr>
          <w:rFonts w:ascii="Arial" w:hAnsi="Arial" w:cs="Arial"/>
          <w:bCs/>
        </w:rPr>
        <w:t>cSt</w:t>
      </w:r>
    </w:p>
    <w:p w14:paraId="0D8A1051" w14:textId="59BE502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127EDE">
        <w:rPr>
          <w:rFonts w:ascii="Arial" w:hAnsi="Arial" w:cs="Arial"/>
          <w:bCs/>
        </w:rPr>
        <w:t xml:space="preserve">9,45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Coeficiente de partição - n-octanol/água (valor do log de Kow):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&lt;0,1 hPa a 20°C.</w:t>
      </w:r>
    </w:p>
    <w:p w14:paraId="7C7620B6" w14:textId="6D42714F"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127EDE">
        <w:rPr>
          <w:rFonts w:ascii="Arial" w:hAnsi="Arial" w:cs="Arial"/>
          <w:bCs/>
        </w:rPr>
        <w:t>0,862</w:t>
      </w:r>
      <w:r w:rsidR="005B198F" w:rsidRPr="00BE3E0F">
        <w:rPr>
          <w:rFonts w:ascii="Arial" w:hAnsi="Arial" w:cs="Arial"/>
          <w:bCs/>
        </w:rPr>
        <w:t xml:space="preserve"> g/cm³.</w:t>
      </w:r>
    </w:p>
    <w:p w14:paraId="565F4C92" w14:textId="77777777" w:rsidR="00BE3E0F" w:rsidRPr="00344B19" w:rsidRDefault="00BE3E0F" w:rsidP="00BE3E0F">
      <w:pPr>
        <w:spacing w:after="0" w:line="360" w:lineRule="auto"/>
        <w:ind w:right="128"/>
        <w:jc w:val="both"/>
        <w:rPr>
          <w:rFonts w:ascii="Arial" w:hAnsi="Arial" w:cs="Arial"/>
          <w:b/>
        </w:rPr>
      </w:pPr>
    </w:p>
    <w:p w14:paraId="6BC0F279" w14:textId="7448558E" w:rsidR="00F8670E" w:rsidRPr="00DB6752" w:rsidRDefault="004D1CE4" w:rsidP="00DB6752">
      <w:pPr>
        <w:pStyle w:val="PargrafodaLista"/>
        <w:numPr>
          <w:ilvl w:val="1"/>
          <w:numId w:val="3"/>
        </w:numPr>
        <w:tabs>
          <w:tab w:val="left" w:pos="5025"/>
        </w:tabs>
        <w:ind w:left="426" w:right="128" w:hanging="426"/>
        <w:jc w:val="both"/>
        <w:rPr>
          <w:rFonts w:ascii="Arial" w:hAnsi="Arial" w:cs="Arial"/>
          <w:bCs/>
        </w:rPr>
      </w:pPr>
      <w:r w:rsidRPr="00F8670E">
        <w:rPr>
          <w:rFonts w:ascii="Arial" w:hAnsi="Arial" w:cs="Arial"/>
          <w:b/>
        </w:rPr>
        <w:t xml:space="preserve">Outras informações: </w:t>
      </w:r>
      <w:r w:rsidRPr="00F8670E">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84A5D">
        <w:tc>
          <w:tcPr>
            <w:tcW w:w="10773" w:type="dxa"/>
            <w:tcBorders>
              <w:top w:val="nil"/>
              <w:left w:val="nil"/>
              <w:bottom w:val="nil"/>
              <w:right w:val="nil"/>
            </w:tcBorders>
            <w:shd w:val="clear" w:color="auto" w:fill="1B3D95"/>
          </w:tcPr>
          <w:p w14:paraId="1BC3A2C4" w14:textId="2A6C17EE" w:rsidR="003F0640" w:rsidRPr="00C84A5D"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lastRenderedPageBreak/>
              <w:t xml:space="preserve"> </w:t>
            </w:r>
            <w:r w:rsidR="00062A55" w:rsidRPr="00C84A5D">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4C619F7B"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84A5D">
        <w:tc>
          <w:tcPr>
            <w:tcW w:w="10773" w:type="dxa"/>
            <w:tcBorders>
              <w:top w:val="nil"/>
              <w:left w:val="nil"/>
              <w:bottom w:val="nil"/>
              <w:right w:val="nil"/>
            </w:tcBorders>
            <w:shd w:val="clear" w:color="auto" w:fill="1B3D95"/>
          </w:tcPr>
          <w:p w14:paraId="264C0411" w14:textId="40A7B858" w:rsidR="003F0640" w:rsidRPr="00C84A5D" w:rsidRDefault="004D1CE4" w:rsidP="00B06D60">
            <w:p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 xml:space="preserve">11. </w:t>
            </w:r>
            <w:r w:rsidR="00062A55" w:rsidRPr="00C84A5D">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160711F0" w:rsidR="00344B19"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980558" w:rsidRPr="00980558">
        <w:rPr>
          <w:rFonts w:ascii="Arial" w:hAnsi="Arial" w:cs="Arial"/>
        </w:rPr>
        <w:t>Provoca irritação à pele com vermelhidão, dor e ressecamento.</w:t>
      </w:r>
    </w:p>
    <w:p w14:paraId="2847E6A7" w14:textId="69684C90" w:rsidR="00DB6752" w:rsidRDefault="00DB6752" w:rsidP="00B06D60">
      <w:pPr>
        <w:shd w:val="clear" w:color="auto" w:fill="FFFFFF"/>
        <w:spacing w:after="140" w:line="360" w:lineRule="auto"/>
        <w:ind w:right="128"/>
        <w:jc w:val="both"/>
        <w:rPr>
          <w:rFonts w:ascii="Arial" w:hAnsi="Arial" w:cs="Arial"/>
        </w:rPr>
      </w:pPr>
    </w:p>
    <w:p w14:paraId="614E1D7B" w14:textId="77777777" w:rsidR="00DB6752" w:rsidRPr="0061630F" w:rsidRDefault="00DB6752" w:rsidP="00B06D60">
      <w:pPr>
        <w:shd w:val="clear" w:color="auto" w:fill="FFFFFF"/>
        <w:spacing w:after="140" w:line="360" w:lineRule="auto"/>
        <w:ind w:right="128"/>
        <w:jc w:val="both"/>
        <w:rPr>
          <w:rFonts w:ascii="Arial" w:hAnsi="Arial" w:cs="Arial"/>
          <w:b/>
          <w:bCs/>
        </w:rPr>
      </w:pP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lastRenderedPageBreak/>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11EB4CC" w14:textId="77777777" w:rsidR="00DB6752"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DB6752">
        <w:rPr>
          <w:rFonts w:ascii="Arial" w:hAnsi="Arial" w:cs="Arial"/>
        </w:rPr>
        <w:t xml:space="preserve">Não é esperado ser um sensibilizante respiratório. </w:t>
      </w:r>
      <w:r w:rsidR="00DB6752" w:rsidRPr="00261788">
        <w:rPr>
          <w:rFonts w:ascii="Arial" w:hAnsi="Arial" w:cs="Arial"/>
        </w:rPr>
        <w:t>Produto sensibilizante da pele. Pacote de aditivos contém Polisulfito de olefina – Sensibilizante da pele (Categoria 1/H317) e Ésteres de ácido alquila fósforo – Sensibilizante da pele (Categoria1/H317).</w:t>
      </w:r>
    </w:p>
    <w:p w14:paraId="727B08D9" w14:textId="191476CF"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6E3E2053" w14:textId="3871E706" w:rsidR="00BE3E0F" w:rsidRPr="00E1265F"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37C2BBD0" w14:textId="17B4FE55" w:rsidR="00E1265F"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1E7E66FA"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61739B66"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E1265F" w:rsidRPr="00E1265F">
        <w:rPr>
          <w:rFonts w:ascii="Arial" w:hAnsi="Arial" w:cs="Arial"/>
        </w:rPr>
        <w:t>Não classificado como tóxico para órgãos-alvo específicos – Exposição repetida</w:t>
      </w:r>
      <w:r w:rsidR="00E1265F">
        <w:rPr>
          <w:rFonts w:ascii="Arial" w:hAnsi="Arial" w:cs="Arial"/>
        </w:rPr>
        <w:t>, entretanto o</w:t>
      </w:r>
      <w:r w:rsidR="00E1265F" w:rsidRPr="00E1265F">
        <w:rPr>
          <w:rFonts w:ascii="Arial" w:hAnsi="Arial" w:cs="Arial"/>
        </w:rPr>
        <w:t xml:space="preserve"> segredo industrial contido nesta mistura possui componentes de composição desconhecida, presentes em concentrações de 1,0 a 5,0%, que são classificados como Toxicidade para órgãos-alvo específicos - Exposição repetida - Categoria 2, conforme a FDS da matéria-prima.</w:t>
      </w:r>
    </w:p>
    <w:p w14:paraId="7739563F" w14:textId="770621CC"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84A5D">
        <w:tc>
          <w:tcPr>
            <w:tcW w:w="10773" w:type="dxa"/>
            <w:tcBorders>
              <w:top w:val="nil"/>
              <w:left w:val="nil"/>
              <w:bottom w:val="nil"/>
              <w:right w:val="nil"/>
            </w:tcBorders>
            <w:shd w:val="clear" w:color="auto" w:fill="1B3D95"/>
          </w:tcPr>
          <w:p w14:paraId="6179F9F3" w14:textId="77777777" w:rsidR="00062A55" w:rsidRPr="00C84A5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84A5D">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4A80741E" w14:textId="77777777" w:rsidR="00DB6752" w:rsidRPr="00E1265F" w:rsidRDefault="00E6251A" w:rsidP="00473663">
      <w:pPr>
        <w:shd w:val="clear" w:color="auto" w:fill="FFFFFF"/>
        <w:spacing w:after="140" w:line="360" w:lineRule="auto"/>
        <w:ind w:right="128"/>
        <w:jc w:val="both"/>
        <w:rPr>
          <w:rFonts w:ascii="Arial" w:hAnsi="Arial" w:cs="Arial"/>
          <w:bCs/>
        </w:rPr>
      </w:pPr>
      <w:r w:rsidRPr="00F12A5D">
        <w:rPr>
          <w:rFonts w:ascii="Arial" w:hAnsi="Arial" w:cs="Arial"/>
          <w:b/>
        </w:rPr>
        <w:t>12.5. Ecotoxicidade:</w:t>
      </w:r>
      <w:r w:rsidR="006E1BE1" w:rsidRPr="00F12A5D">
        <w:rPr>
          <w:rFonts w:ascii="Arial" w:hAnsi="Arial" w:cs="Arial"/>
          <w:b/>
        </w:rPr>
        <w:t xml:space="preserve"> </w:t>
      </w:r>
      <w:r w:rsidR="00DB6752" w:rsidRPr="00E1265F">
        <w:rPr>
          <w:rFonts w:ascii="Arial" w:hAnsi="Arial" w:cs="Arial"/>
          <w:bCs/>
        </w:rPr>
        <w:t>O segredo industrial contido nesta mistura possui componentes de composição desconhecida, presentes em concentrações de 1,0 a 5,0%, que são classificados como Perigoso ao ambiente aquático - Agudo - Categoria 1 e Perigoso ao ambiente aquático - Crônico - Categoria 1, conforme a FDS da matéria-prima.</w:t>
      </w:r>
    </w:p>
    <w:p w14:paraId="3CF38834" w14:textId="77777777" w:rsidR="00DB6752" w:rsidRPr="00D879BE" w:rsidRDefault="00DB6752" w:rsidP="00DB6752">
      <w:pPr>
        <w:shd w:val="clear" w:color="auto" w:fill="FFFFFF"/>
        <w:spacing w:after="140" w:line="360" w:lineRule="auto"/>
        <w:ind w:right="128" w:firstLine="708"/>
        <w:jc w:val="both"/>
        <w:rPr>
          <w:rFonts w:ascii="Arial" w:hAnsi="Arial" w:cs="Arial"/>
        </w:rPr>
      </w:pPr>
      <w:r w:rsidRPr="00F12A5D">
        <w:rPr>
          <w:rFonts w:ascii="Arial" w:hAnsi="Arial" w:cs="Arial"/>
          <w:b/>
        </w:rPr>
        <w:t>12.5.1 Perigo para organismos aquáticos:</w:t>
      </w:r>
      <w:r w:rsidRPr="006E1BE1">
        <w:rPr>
          <w:rFonts w:ascii="Arial" w:hAnsi="Arial" w:cs="Arial"/>
          <w:b/>
        </w:rPr>
        <w:t xml:space="preserve"> </w:t>
      </w:r>
      <w:r w:rsidRPr="00261788">
        <w:rPr>
          <w:rFonts w:ascii="Arial" w:hAnsi="Arial" w:cs="Arial"/>
          <w:bCs/>
        </w:rPr>
        <w:t>Tóxico para os organismos aquáticos, com efeitos prolongados. Segredo Industrial contém os ingredientes Fosfato de alquila, sais de alquenila amila e Ditiotiadiazol de alquila que contribuem para essa característica.</w:t>
      </w:r>
    </w:p>
    <w:tbl>
      <w:tblPr>
        <w:tblStyle w:val="Tabelacomgrade"/>
        <w:tblW w:w="10773" w:type="dxa"/>
        <w:tblLook w:val="04A0" w:firstRow="1" w:lastRow="0" w:firstColumn="1" w:lastColumn="0" w:noHBand="0" w:noVBand="1"/>
      </w:tblPr>
      <w:tblGrid>
        <w:gridCol w:w="10773"/>
      </w:tblGrid>
      <w:tr w:rsidR="00062A55" w14:paraId="24B17F45" w14:textId="77777777" w:rsidTr="00E84BEE">
        <w:tc>
          <w:tcPr>
            <w:tcW w:w="10773" w:type="dxa"/>
            <w:tcBorders>
              <w:top w:val="nil"/>
              <w:left w:val="nil"/>
              <w:bottom w:val="nil"/>
              <w:right w:val="nil"/>
            </w:tcBorders>
            <w:shd w:val="clear" w:color="auto" w:fill="1B3D95"/>
          </w:tcPr>
          <w:p w14:paraId="119538D2" w14:textId="00B2BC4E" w:rsidR="00062A55" w:rsidRPr="00E84BE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84BEE">
              <w:rPr>
                <w:rFonts w:ascii="Arial" w:hAnsi="Arial" w:cs="Arial"/>
                <w:b/>
                <w:color w:val="FFFFFF" w:themeColor="background1"/>
                <w:sz w:val="24"/>
                <w:szCs w:val="24"/>
              </w:rPr>
              <w:t>CONSIDERA</w:t>
            </w:r>
            <w:r w:rsidR="00301FAA" w:rsidRPr="00E84BEE">
              <w:rPr>
                <w:rFonts w:ascii="Arial" w:hAnsi="Arial" w:cs="Arial"/>
                <w:b/>
                <w:color w:val="FFFFFF" w:themeColor="background1"/>
                <w:sz w:val="24"/>
                <w:szCs w:val="24"/>
              </w:rPr>
              <w:t>ÇÕES</w:t>
            </w:r>
            <w:r w:rsidRPr="00E84BEE">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FA38FE6" w14:textId="45975600"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84BEE">
        <w:tc>
          <w:tcPr>
            <w:tcW w:w="10773" w:type="dxa"/>
            <w:tcBorders>
              <w:top w:val="nil"/>
              <w:left w:val="nil"/>
              <w:bottom w:val="nil"/>
              <w:right w:val="nil"/>
            </w:tcBorders>
            <w:shd w:val="clear" w:color="auto" w:fill="1B3D95"/>
          </w:tcPr>
          <w:p w14:paraId="482F1D1E" w14:textId="77777777" w:rsidR="00062A55" w:rsidRPr="00E84BE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84BEE">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2DAB93D3"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A52CD36" w14:textId="77777777" w:rsidR="00E84BEE" w:rsidRDefault="00E84BEE"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E84BEE">
        <w:tc>
          <w:tcPr>
            <w:tcW w:w="10773" w:type="dxa"/>
            <w:tcBorders>
              <w:top w:val="nil"/>
              <w:left w:val="nil"/>
              <w:bottom w:val="nil"/>
              <w:right w:val="nil"/>
            </w:tcBorders>
            <w:shd w:val="clear" w:color="auto" w:fill="1B3D95"/>
          </w:tcPr>
          <w:p w14:paraId="43788E9D" w14:textId="77777777" w:rsidR="00062A55" w:rsidRPr="00E84BE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84BEE">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77D47C25" w14:textId="72C3FFC6" w:rsidR="00E84BEE" w:rsidRPr="00DB6752" w:rsidRDefault="00B23895" w:rsidP="00DB6752">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E84BEE">
        <w:tc>
          <w:tcPr>
            <w:tcW w:w="10773" w:type="dxa"/>
            <w:tcBorders>
              <w:top w:val="nil"/>
              <w:left w:val="nil"/>
              <w:bottom w:val="nil"/>
              <w:right w:val="nil"/>
            </w:tcBorders>
            <w:shd w:val="clear" w:color="auto" w:fill="1B3D95"/>
          </w:tcPr>
          <w:p w14:paraId="5DE797C2" w14:textId="77777777" w:rsidR="00062A55" w:rsidRPr="00E84BE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84BEE">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18E2B0CA"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43413EF" w14:textId="77777777" w:rsidR="00E60E2E" w:rsidRDefault="00E60E2E" w:rsidP="00B06D60">
      <w:pPr>
        <w:spacing w:after="0" w:line="240" w:lineRule="auto"/>
        <w:ind w:right="128"/>
        <w:jc w:val="center"/>
        <w:rPr>
          <w:rFonts w:ascii="Arial" w:hAnsi="Arial" w:cs="Arial"/>
          <w:b/>
        </w:rPr>
      </w:pPr>
    </w:p>
    <w:p w14:paraId="7B9197A3" w14:textId="335A246C"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4BC405E8"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3A2370EB" w14:textId="7CAFC6D4" w:rsidR="00E84BEE" w:rsidRDefault="00E84BEE" w:rsidP="00B06D60">
      <w:pPr>
        <w:spacing w:after="0" w:line="240" w:lineRule="auto"/>
        <w:ind w:right="128"/>
        <w:jc w:val="center"/>
        <w:rPr>
          <w:rFonts w:ascii="Arial" w:hAnsi="Arial" w:cs="Arial"/>
        </w:rPr>
      </w:pPr>
    </w:p>
    <w:p w14:paraId="60D2E600" w14:textId="77777777" w:rsidR="00AB14FD" w:rsidRPr="00B23895" w:rsidRDefault="00AB14FD"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F8670E" w:rsidRDefault="00B42B2B" w:rsidP="00B06D60">
      <w:pPr>
        <w:spacing w:line="240" w:lineRule="auto"/>
        <w:ind w:right="128"/>
        <w:jc w:val="both"/>
        <w:rPr>
          <w:rFonts w:ascii="Arial" w:hAnsi="Arial" w:cs="Arial"/>
          <w:lang w:val="en-US"/>
        </w:rPr>
      </w:pPr>
      <w:r w:rsidRPr="00F8670E">
        <w:rPr>
          <w:rFonts w:ascii="Arial" w:hAnsi="Arial" w:cs="Arial"/>
          <w:b/>
          <w:bCs/>
          <w:lang w:val="en-US"/>
        </w:rPr>
        <w:t>TLV</w:t>
      </w:r>
      <w:r w:rsidRPr="00F8670E">
        <w:rPr>
          <w:rFonts w:ascii="Arial" w:hAnsi="Arial" w:cs="Arial"/>
          <w:lang w:val="en-US"/>
        </w:rPr>
        <w:t xml:space="preserve"> - Threshold Limit Value</w:t>
      </w:r>
      <w:r w:rsidR="00C0684D" w:rsidRPr="00F8670E">
        <w:rPr>
          <w:rFonts w:ascii="Arial" w:hAnsi="Arial" w:cs="Arial"/>
          <w:lang w:val="en-US"/>
        </w:rPr>
        <w:t xml:space="preserve"> </w:t>
      </w:r>
    </w:p>
    <w:p w14:paraId="4BC7A1E6" w14:textId="20158851" w:rsidR="00B42B2B" w:rsidRPr="00F8670E" w:rsidRDefault="00B42B2B" w:rsidP="00B06D60">
      <w:pPr>
        <w:spacing w:line="240" w:lineRule="auto"/>
        <w:ind w:right="128"/>
        <w:jc w:val="both"/>
        <w:rPr>
          <w:rFonts w:ascii="Arial" w:hAnsi="Arial" w:cs="Arial"/>
          <w:lang w:val="en-US"/>
        </w:rPr>
      </w:pPr>
      <w:r w:rsidRPr="00F8670E">
        <w:rPr>
          <w:rFonts w:ascii="Arial" w:hAnsi="Arial" w:cs="Arial"/>
          <w:b/>
          <w:bCs/>
          <w:lang w:val="en-US"/>
        </w:rPr>
        <w:t>TWA</w:t>
      </w:r>
      <w:r w:rsidRPr="00F8670E">
        <w:rPr>
          <w:rFonts w:ascii="Arial" w:hAnsi="Arial" w:cs="Arial"/>
          <w:lang w:val="en-US"/>
        </w:rPr>
        <w:t xml:space="preserve"> - Time-Weighted Average</w:t>
      </w:r>
    </w:p>
    <w:p w14:paraId="751B6064" w14:textId="3EF776F1" w:rsidR="00B42B2B" w:rsidRPr="00F8670E" w:rsidRDefault="00B42B2B" w:rsidP="00B06D60">
      <w:pPr>
        <w:spacing w:line="240" w:lineRule="auto"/>
        <w:ind w:right="128"/>
        <w:jc w:val="both"/>
        <w:rPr>
          <w:rFonts w:ascii="Arial" w:hAnsi="Arial" w:cs="Arial"/>
          <w:lang w:val="en-US"/>
        </w:rPr>
      </w:pPr>
      <w:r w:rsidRPr="00F8670E">
        <w:rPr>
          <w:rFonts w:ascii="Arial" w:hAnsi="Arial" w:cs="Arial"/>
          <w:b/>
          <w:bCs/>
          <w:lang w:val="en-US"/>
        </w:rPr>
        <w:t>PEL</w:t>
      </w:r>
      <w:r w:rsidRPr="00F8670E">
        <w:rPr>
          <w:rFonts w:ascii="Arial" w:hAnsi="Arial" w:cs="Arial"/>
          <w:lang w:val="en-US"/>
        </w:rPr>
        <w:t xml:space="preserve"> - Permissible Exposure Limits</w:t>
      </w:r>
      <w:r w:rsidR="00C0684D" w:rsidRPr="00F8670E">
        <w:rPr>
          <w:rFonts w:ascii="Arial" w:hAnsi="Arial" w:cs="Arial"/>
          <w:lang w:val="en-US"/>
        </w:rPr>
        <w:t xml:space="preserve"> </w:t>
      </w:r>
    </w:p>
    <w:p w14:paraId="02AF20F3" w14:textId="3566AC94" w:rsidR="00B42B2B" w:rsidRPr="00F8670E" w:rsidRDefault="00C0684D" w:rsidP="00B06D60">
      <w:pPr>
        <w:spacing w:line="240" w:lineRule="auto"/>
        <w:ind w:right="128"/>
        <w:jc w:val="both"/>
        <w:rPr>
          <w:rFonts w:ascii="Arial" w:hAnsi="Arial" w:cs="Arial"/>
          <w:lang w:val="en-US"/>
        </w:rPr>
      </w:pPr>
      <w:r w:rsidRPr="00F8670E">
        <w:rPr>
          <w:rFonts w:ascii="Arial" w:hAnsi="Arial" w:cs="Arial"/>
          <w:b/>
          <w:bCs/>
          <w:lang w:val="en-US"/>
        </w:rPr>
        <w:t>REL</w:t>
      </w:r>
      <w:r w:rsidRPr="00F8670E">
        <w:rPr>
          <w:rFonts w:ascii="Arial" w:hAnsi="Arial" w:cs="Arial"/>
          <w:lang w:val="en-US"/>
        </w:rPr>
        <w:t xml:space="preserve"> - Recommended Exposure Limits </w:t>
      </w:r>
    </w:p>
    <w:p w14:paraId="0DB31D89" w14:textId="53B62838" w:rsidR="00566CE0"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F8670E" w:rsidRDefault="00B951C9" w:rsidP="00B06D60">
      <w:pPr>
        <w:pStyle w:val="PargrafodaLista"/>
        <w:numPr>
          <w:ilvl w:val="0"/>
          <w:numId w:val="13"/>
        </w:numPr>
        <w:spacing w:line="360" w:lineRule="auto"/>
        <w:ind w:right="128"/>
        <w:jc w:val="both"/>
        <w:rPr>
          <w:rFonts w:ascii="Arial" w:hAnsi="Arial" w:cs="Arial"/>
          <w:lang w:val="en-US"/>
        </w:rPr>
      </w:pPr>
      <w:r w:rsidRPr="00F8670E">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F8670E" w:rsidRDefault="00B951C9" w:rsidP="00B06D60">
      <w:pPr>
        <w:pStyle w:val="PargrafodaLista"/>
        <w:numPr>
          <w:ilvl w:val="0"/>
          <w:numId w:val="13"/>
        </w:numPr>
        <w:spacing w:line="360" w:lineRule="auto"/>
        <w:ind w:right="128"/>
        <w:jc w:val="both"/>
        <w:rPr>
          <w:rFonts w:ascii="Arial" w:hAnsi="Arial" w:cs="Arial"/>
          <w:lang w:val="en-US"/>
        </w:rPr>
      </w:pPr>
      <w:r w:rsidRPr="00F8670E">
        <w:rPr>
          <w:rFonts w:ascii="Arial" w:hAnsi="Arial" w:cs="Arial"/>
          <w:lang w:val="en-US"/>
        </w:rPr>
        <w:t>Base de dados da NIOSH - National Institute for Occupational Safety and Health</w:t>
      </w:r>
      <w:r w:rsidR="00110133" w:rsidRPr="00F8670E">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F8670E">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F8670E" w:rsidRDefault="00110133" w:rsidP="00B06D60">
      <w:pPr>
        <w:pStyle w:val="PargrafodaLista"/>
        <w:numPr>
          <w:ilvl w:val="0"/>
          <w:numId w:val="13"/>
        </w:numPr>
        <w:spacing w:line="360" w:lineRule="auto"/>
        <w:ind w:right="128"/>
        <w:jc w:val="both"/>
        <w:rPr>
          <w:rFonts w:ascii="Arial" w:hAnsi="Arial" w:cs="Arial"/>
          <w:lang w:val="en-US"/>
        </w:rPr>
      </w:pPr>
      <w:r w:rsidRPr="00F8670E">
        <w:rPr>
          <w:rFonts w:ascii="Arial" w:hAnsi="Arial" w:cs="Arial"/>
          <w:lang w:val="en-US"/>
        </w:rPr>
        <w:t>UN Model Regulations Rev. 23 (2023). United Nations, 2023</w:t>
      </w:r>
    </w:p>
    <w:sectPr w:rsidR="0033164F" w:rsidRPr="00F8670E"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0B7B1B">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80702938"/>
  <w:p w14:paraId="3BC386B1" w14:textId="77777777" w:rsidR="00C84A5D" w:rsidRDefault="00C84A5D" w:rsidP="00C84A5D">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14DC20EE" wp14:editId="5BE7FF0F">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A61FA14" w14:textId="0A8B5D5F" w:rsidR="00C84A5D" w:rsidRPr="009A1389" w:rsidRDefault="00C84A5D" w:rsidP="00C84A5D">
                          <w:pPr>
                            <w:rPr>
                              <w:sz w:val="18"/>
                              <w:szCs w:val="18"/>
                            </w:rPr>
                          </w:pPr>
                          <w:r w:rsidRPr="009A1389">
                            <w:rPr>
                              <w:sz w:val="18"/>
                              <w:szCs w:val="18"/>
                            </w:rPr>
                            <w:t>Data da revisão:</w:t>
                          </w:r>
                          <w:r>
                            <w:rPr>
                              <w:sz w:val="18"/>
                              <w:szCs w:val="18"/>
                            </w:rPr>
                            <w:t xml:space="preserve"> </w:t>
                          </w:r>
                          <w:r w:rsidR="004E3039">
                            <w:rPr>
                              <w:sz w:val="18"/>
                              <w:szCs w:val="18"/>
                            </w:rPr>
                            <w:t>24</w:t>
                          </w:r>
                          <w:r>
                            <w:rPr>
                              <w:sz w:val="18"/>
                              <w:szCs w:val="18"/>
                            </w:rPr>
                            <w:t>/10/2024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C20E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1A61FA14" w14:textId="0A8B5D5F" w:rsidR="00C84A5D" w:rsidRPr="009A1389" w:rsidRDefault="00C84A5D" w:rsidP="00C84A5D">
                    <w:pPr>
                      <w:rPr>
                        <w:sz w:val="18"/>
                        <w:szCs w:val="18"/>
                      </w:rPr>
                    </w:pPr>
                    <w:r w:rsidRPr="009A1389">
                      <w:rPr>
                        <w:sz w:val="18"/>
                        <w:szCs w:val="18"/>
                      </w:rPr>
                      <w:t>Data da revisão:</w:t>
                    </w:r>
                    <w:r>
                      <w:rPr>
                        <w:sz w:val="18"/>
                        <w:szCs w:val="18"/>
                      </w:rPr>
                      <w:t xml:space="preserve"> </w:t>
                    </w:r>
                    <w:r w:rsidR="004E3039">
                      <w:rPr>
                        <w:sz w:val="18"/>
                        <w:szCs w:val="18"/>
                      </w:rPr>
                      <w:t>24</w:t>
                    </w:r>
                    <w:r>
                      <w:rPr>
                        <w:sz w:val="18"/>
                        <w:szCs w:val="18"/>
                      </w:rPr>
                      <w:t>/10/2024</w:t>
                    </w:r>
                  </w:p>
                </w:txbxContent>
              </v:textbox>
              <w10:wrap anchorx="margin"/>
            </v:shape>
          </w:pict>
        </mc:Fallback>
      </mc:AlternateContent>
    </w:r>
  </w:p>
  <w:p w14:paraId="5712FB55" w14:textId="77777777" w:rsidR="00C84A5D" w:rsidRPr="009A1389" w:rsidRDefault="00C84A5D" w:rsidP="00C84A5D">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6E30CFEB" wp14:editId="61A552AB">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0E40CD37" w14:textId="77777777" w:rsidR="00C84A5D" w:rsidRDefault="00C84A5D" w:rsidP="00C84A5D">
    <w:pPr>
      <w:pStyle w:val="Cabealho"/>
      <w:spacing w:line="276" w:lineRule="auto"/>
      <w:ind w:left="850" w:right="-449" w:hanging="1134"/>
      <w:jc w:val="center"/>
      <w:rPr>
        <w:noProof/>
      </w:rPr>
    </w:pPr>
  </w:p>
  <w:p w14:paraId="670D6895" w14:textId="77777777" w:rsidR="00C84A5D" w:rsidRPr="005661E9" w:rsidRDefault="00C84A5D" w:rsidP="00C84A5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3" w:name="_Hlk166599909"/>
    <w:bookmarkStart w:id="4" w:name="_Hlk166599798"/>
    <w:r w:rsidRPr="005661E9">
      <w:rPr>
        <w:rFonts w:ascii="Franklin Gothic Demi" w:hAnsi="Franklin Gothic Demi"/>
        <w:bCs/>
        <w:sz w:val="36"/>
        <w:szCs w:val="44"/>
      </w:rPr>
      <w:t>FICHA COM DADOS DE SEGURANÇA</w:t>
    </w:r>
  </w:p>
  <w:p w14:paraId="0871FF6A" w14:textId="77777777" w:rsidR="00C84A5D" w:rsidRDefault="00C84A5D" w:rsidP="00C84A5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3"/>
  <w:p w14:paraId="18602C79" w14:textId="77777777" w:rsidR="00C84A5D" w:rsidRPr="009A1389" w:rsidRDefault="00C84A5D" w:rsidP="00C84A5D">
    <w:pPr>
      <w:pStyle w:val="Cabealho"/>
      <w:tabs>
        <w:tab w:val="clear" w:pos="4252"/>
        <w:tab w:val="center" w:pos="3686"/>
      </w:tabs>
      <w:ind w:right="1546"/>
      <w:jc w:val="center"/>
      <w:rPr>
        <w:rFonts w:ascii="Myanmar Text" w:hAnsi="Myanmar Text" w:cs="Myanmar Text"/>
        <w:bCs/>
        <w:sz w:val="10"/>
        <w:szCs w:val="14"/>
      </w:rPr>
    </w:pPr>
  </w:p>
  <w:p w14:paraId="3C96E2D1" w14:textId="1CA30BDD" w:rsidR="00C84A5D" w:rsidRPr="000B7B1B" w:rsidRDefault="00C84A5D" w:rsidP="00C84A5D">
    <w:pPr>
      <w:pStyle w:val="Cabealho"/>
      <w:tabs>
        <w:tab w:val="clear" w:pos="4252"/>
        <w:tab w:val="center" w:pos="3686"/>
      </w:tabs>
      <w:ind w:left="850" w:right="1546" w:hanging="1134"/>
      <w:jc w:val="center"/>
      <w:rPr>
        <w:rFonts w:ascii="Myanmar Text" w:hAnsi="Myanmar Text" w:cs="Myanmar Text"/>
        <w:bCs/>
        <w:sz w:val="28"/>
        <w:szCs w:val="36"/>
        <w:lang w:val="en-US"/>
      </w:rPr>
    </w:pPr>
    <w:r w:rsidRPr="000B7B1B">
      <w:rPr>
        <w:rFonts w:ascii="Myanmar Text" w:hAnsi="Myanmar Text" w:cs="Myanmar Text"/>
        <w:bCs/>
        <w:sz w:val="28"/>
        <w:szCs w:val="36"/>
        <w:lang w:val="en-US"/>
      </w:rPr>
      <w:t>TOP 1 GEAR OIL SAE 80W API GL-4</w:t>
    </w:r>
  </w:p>
  <w:bookmarkEnd w:id="4"/>
  <w:p w14:paraId="038842FF" w14:textId="77777777" w:rsidR="00C84A5D" w:rsidRPr="000B7B1B" w:rsidRDefault="00C84A5D" w:rsidP="00C84A5D">
    <w:pPr>
      <w:pStyle w:val="Cabealho"/>
      <w:ind w:left="850" w:right="-449" w:hanging="1134"/>
      <w:jc w:val="center"/>
      <w:rPr>
        <w:rFonts w:ascii="Myanmar Text" w:hAnsi="Myanmar Text" w:cs="Myanmar Text"/>
        <w:bCs/>
        <w:sz w:val="6"/>
        <w:szCs w:val="10"/>
        <w:lang w:val="en-US"/>
      </w:rPr>
    </w:pPr>
  </w:p>
  <w:p w14:paraId="1D7EE6AA" w14:textId="77777777" w:rsidR="00C84A5D" w:rsidRPr="000B7B1B" w:rsidRDefault="00C84A5D" w:rsidP="00C84A5D">
    <w:pPr>
      <w:pStyle w:val="Cabealho"/>
      <w:ind w:left="850" w:right="-449" w:hanging="1134"/>
      <w:jc w:val="center"/>
      <w:rPr>
        <w:rFonts w:ascii="Myanmar Text" w:hAnsi="Myanmar Text" w:cs="Myanmar Text"/>
        <w:bCs/>
        <w:sz w:val="16"/>
        <w:szCs w:val="2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1E616455" wp14:editId="1952CE2C">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7B1B">
      <w:rPr>
        <w:rFonts w:ascii="Myanmar Text" w:hAnsi="Myanmar Text" w:cs="Myanmar Text"/>
        <w:bCs/>
        <w:sz w:val="16"/>
        <w:szCs w:val="20"/>
        <w:lang w:val="en-US"/>
      </w:rPr>
      <w:t xml:space="preserve">                                                                                                                                                  </w:t>
    </w:r>
  </w:p>
  <w:p w14:paraId="2863B9D0" w14:textId="77777777" w:rsidR="00C84A5D" w:rsidRPr="000B7B1B" w:rsidRDefault="00C84A5D" w:rsidP="00C84A5D">
    <w:pPr>
      <w:pStyle w:val="Cabealho"/>
      <w:ind w:left="850" w:right="-449" w:hanging="1134"/>
      <w:jc w:val="center"/>
      <w:rPr>
        <w:rFonts w:ascii="Myanmar Text" w:hAnsi="Myanmar Text" w:cs="Myanmar Text"/>
        <w:bCs/>
        <w:sz w:val="12"/>
        <w:szCs w:val="16"/>
        <w:lang w:val="en-US"/>
      </w:rPr>
    </w:pPr>
  </w:p>
  <w:bookmarkEnd w:id="2"/>
  <w:p w14:paraId="59C46F98" w14:textId="77777777" w:rsidR="003F08D5" w:rsidRPr="003F08D5" w:rsidRDefault="003F08D5" w:rsidP="003F08D5">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8BF5502"/>
    <w:multiLevelType w:val="multilevel"/>
    <w:tmpl w:val="F27C05BE"/>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006124D"/>
    <w:multiLevelType w:val="multilevel"/>
    <w:tmpl w:val="504E523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B202949C"/>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F04E5B"/>
    <w:multiLevelType w:val="multilevel"/>
    <w:tmpl w:val="7A50DF9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E862F7B"/>
    <w:multiLevelType w:val="hybridMultilevel"/>
    <w:tmpl w:val="116C99D6"/>
    <w:lvl w:ilvl="0" w:tplc="0BF063B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30792667">
    <w:abstractNumId w:val="14"/>
  </w:num>
  <w:num w:numId="2" w16cid:durableId="953709481">
    <w:abstractNumId w:val="2"/>
  </w:num>
  <w:num w:numId="3" w16cid:durableId="1621715855">
    <w:abstractNumId w:val="5"/>
  </w:num>
  <w:num w:numId="4" w16cid:durableId="441002909">
    <w:abstractNumId w:val="1"/>
  </w:num>
  <w:num w:numId="5" w16cid:durableId="1939361021">
    <w:abstractNumId w:val="6"/>
  </w:num>
  <w:num w:numId="6" w16cid:durableId="1699626148">
    <w:abstractNumId w:val="0"/>
  </w:num>
  <w:num w:numId="7" w16cid:durableId="1589577623">
    <w:abstractNumId w:val="9"/>
  </w:num>
  <w:num w:numId="8" w16cid:durableId="2019841212">
    <w:abstractNumId w:val="10"/>
  </w:num>
  <w:num w:numId="9" w16cid:durableId="599264285">
    <w:abstractNumId w:val="16"/>
  </w:num>
  <w:num w:numId="10" w16cid:durableId="569779287">
    <w:abstractNumId w:val="7"/>
  </w:num>
  <w:num w:numId="11" w16cid:durableId="791900450">
    <w:abstractNumId w:val="11"/>
  </w:num>
  <w:num w:numId="12" w16cid:durableId="2008052265">
    <w:abstractNumId w:val="3"/>
  </w:num>
  <w:num w:numId="13" w16cid:durableId="1273171499">
    <w:abstractNumId w:val="13"/>
  </w:num>
  <w:num w:numId="14" w16cid:durableId="1845701925">
    <w:abstractNumId w:val="8"/>
  </w:num>
  <w:num w:numId="15" w16cid:durableId="371197103">
    <w:abstractNumId w:val="12"/>
  </w:num>
  <w:num w:numId="16" w16cid:durableId="155265819">
    <w:abstractNumId w:val="4"/>
  </w:num>
  <w:num w:numId="17" w16cid:durableId="1068921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207BA"/>
    <w:rsid w:val="00062A55"/>
    <w:rsid w:val="00062CE5"/>
    <w:rsid w:val="00064093"/>
    <w:rsid w:val="00084E39"/>
    <w:rsid w:val="000A3156"/>
    <w:rsid w:val="000A3A2A"/>
    <w:rsid w:val="000A5F57"/>
    <w:rsid w:val="000A7913"/>
    <w:rsid w:val="000B2819"/>
    <w:rsid w:val="000B7B1B"/>
    <w:rsid w:val="000D6AD9"/>
    <w:rsid w:val="000D781F"/>
    <w:rsid w:val="000F2155"/>
    <w:rsid w:val="0010526F"/>
    <w:rsid w:val="00106678"/>
    <w:rsid w:val="00110133"/>
    <w:rsid w:val="00112FB9"/>
    <w:rsid w:val="00120E68"/>
    <w:rsid w:val="00127EDE"/>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918C0"/>
    <w:rsid w:val="002B5EB4"/>
    <w:rsid w:val="002C432A"/>
    <w:rsid w:val="002C634A"/>
    <w:rsid w:val="002D5AD3"/>
    <w:rsid w:val="002E5F30"/>
    <w:rsid w:val="002F462E"/>
    <w:rsid w:val="00301FAA"/>
    <w:rsid w:val="00305A55"/>
    <w:rsid w:val="00310476"/>
    <w:rsid w:val="00312BD1"/>
    <w:rsid w:val="00320B0B"/>
    <w:rsid w:val="00325259"/>
    <w:rsid w:val="0033164F"/>
    <w:rsid w:val="0033569E"/>
    <w:rsid w:val="0034322C"/>
    <w:rsid w:val="003445BB"/>
    <w:rsid w:val="00344B19"/>
    <w:rsid w:val="00352B56"/>
    <w:rsid w:val="003632F0"/>
    <w:rsid w:val="00376D1A"/>
    <w:rsid w:val="003805AC"/>
    <w:rsid w:val="003B204D"/>
    <w:rsid w:val="003E58E6"/>
    <w:rsid w:val="003F0640"/>
    <w:rsid w:val="003F08D5"/>
    <w:rsid w:val="004058C7"/>
    <w:rsid w:val="00405943"/>
    <w:rsid w:val="004077AC"/>
    <w:rsid w:val="004079D4"/>
    <w:rsid w:val="0043387F"/>
    <w:rsid w:val="00444605"/>
    <w:rsid w:val="00494907"/>
    <w:rsid w:val="0049720F"/>
    <w:rsid w:val="004A54DA"/>
    <w:rsid w:val="004B2254"/>
    <w:rsid w:val="004C00A9"/>
    <w:rsid w:val="004D1982"/>
    <w:rsid w:val="004D1CE4"/>
    <w:rsid w:val="004E29CC"/>
    <w:rsid w:val="004E3039"/>
    <w:rsid w:val="00502E5F"/>
    <w:rsid w:val="00505577"/>
    <w:rsid w:val="0051444C"/>
    <w:rsid w:val="005251DB"/>
    <w:rsid w:val="00525F85"/>
    <w:rsid w:val="005349F1"/>
    <w:rsid w:val="00543E69"/>
    <w:rsid w:val="005661E9"/>
    <w:rsid w:val="00566CE0"/>
    <w:rsid w:val="005704ED"/>
    <w:rsid w:val="005725A6"/>
    <w:rsid w:val="00576DDD"/>
    <w:rsid w:val="00583DAC"/>
    <w:rsid w:val="00584180"/>
    <w:rsid w:val="0059224D"/>
    <w:rsid w:val="0059247B"/>
    <w:rsid w:val="005A56A1"/>
    <w:rsid w:val="005B198F"/>
    <w:rsid w:val="005B5C4F"/>
    <w:rsid w:val="005B7DEB"/>
    <w:rsid w:val="005D7C5F"/>
    <w:rsid w:val="005E057E"/>
    <w:rsid w:val="005E31A9"/>
    <w:rsid w:val="005F145F"/>
    <w:rsid w:val="006017AB"/>
    <w:rsid w:val="0061630F"/>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7876"/>
    <w:rsid w:val="00732444"/>
    <w:rsid w:val="00733A6B"/>
    <w:rsid w:val="007433F3"/>
    <w:rsid w:val="007450D2"/>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429A"/>
    <w:rsid w:val="008340C1"/>
    <w:rsid w:val="00835454"/>
    <w:rsid w:val="00844918"/>
    <w:rsid w:val="0084565A"/>
    <w:rsid w:val="00864490"/>
    <w:rsid w:val="00875BB5"/>
    <w:rsid w:val="0087753C"/>
    <w:rsid w:val="00894724"/>
    <w:rsid w:val="008A4B70"/>
    <w:rsid w:val="008E0044"/>
    <w:rsid w:val="008F0C74"/>
    <w:rsid w:val="008F7B8F"/>
    <w:rsid w:val="009269FF"/>
    <w:rsid w:val="00931725"/>
    <w:rsid w:val="00935C9A"/>
    <w:rsid w:val="009511F3"/>
    <w:rsid w:val="00980558"/>
    <w:rsid w:val="00981B57"/>
    <w:rsid w:val="009A1389"/>
    <w:rsid w:val="009C173C"/>
    <w:rsid w:val="009D7B70"/>
    <w:rsid w:val="009E4BC9"/>
    <w:rsid w:val="00A361C4"/>
    <w:rsid w:val="00A52290"/>
    <w:rsid w:val="00A6429C"/>
    <w:rsid w:val="00A77816"/>
    <w:rsid w:val="00A90339"/>
    <w:rsid w:val="00A91159"/>
    <w:rsid w:val="00AB14FD"/>
    <w:rsid w:val="00AB25F0"/>
    <w:rsid w:val="00AB3064"/>
    <w:rsid w:val="00AB5B90"/>
    <w:rsid w:val="00AB6E25"/>
    <w:rsid w:val="00AC29AD"/>
    <w:rsid w:val="00B06D60"/>
    <w:rsid w:val="00B13886"/>
    <w:rsid w:val="00B20325"/>
    <w:rsid w:val="00B23895"/>
    <w:rsid w:val="00B26E03"/>
    <w:rsid w:val="00B37C0C"/>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41CC9"/>
    <w:rsid w:val="00C468E0"/>
    <w:rsid w:val="00C555C8"/>
    <w:rsid w:val="00C55760"/>
    <w:rsid w:val="00C56343"/>
    <w:rsid w:val="00C70CF6"/>
    <w:rsid w:val="00C7241D"/>
    <w:rsid w:val="00C82D34"/>
    <w:rsid w:val="00C83E7D"/>
    <w:rsid w:val="00C84A5D"/>
    <w:rsid w:val="00C87395"/>
    <w:rsid w:val="00CC64A5"/>
    <w:rsid w:val="00CD56DB"/>
    <w:rsid w:val="00CD6C5A"/>
    <w:rsid w:val="00D0261D"/>
    <w:rsid w:val="00D37984"/>
    <w:rsid w:val="00D715F6"/>
    <w:rsid w:val="00D76C27"/>
    <w:rsid w:val="00D879BE"/>
    <w:rsid w:val="00D97E5F"/>
    <w:rsid w:val="00DB2830"/>
    <w:rsid w:val="00DB6752"/>
    <w:rsid w:val="00DC6991"/>
    <w:rsid w:val="00DF7A48"/>
    <w:rsid w:val="00E05313"/>
    <w:rsid w:val="00E119AD"/>
    <w:rsid w:val="00E1265F"/>
    <w:rsid w:val="00E22623"/>
    <w:rsid w:val="00E24E23"/>
    <w:rsid w:val="00E507E8"/>
    <w:rsid w:val="00E55533"/>
    <w:rsid w:val="00E57C88"/>
    <w:rsid w:val="00E60E2E"/>
    <w:rsid w:val="00E6251A"/>
    <w:rsid w:val="00E73842"/>
    <w:rsid w:val="00E7669C"/>
    <w:rsid w:val="00E84BEE"/>
    <w:rsid w:val="00E91077"/>
    <w:rsid w:val="00EA246F"/>
    <w:rsid w:val="00EA7CD2"/>
    <w:rsid w:val="00EE5402"/>
    <w:rsid w:val="00EF1A4C"/>
    <w:rsid w:val="00F12A5D"/>
    <w:rsid w:val="00F26ABF"/>
    <w:rsid w:val="00F309DD"/>
    <w:rsid w:val="00F323C9"/>
    <w:rsid w:val="00F370C3"/>
    <w:rsid w:val="00F44BF4"/>
    <w:rsid w:val="00F45D7E"/>
    <w:rsid w:val="00F529B2"/>
    <w:rsid w:val="00F53E82"/>
    <w:rsid w:val="00F54C63"/>
    <w:rsid w:val="00F60C8C"/>
    <w:rsid w:val="00F65D78"/>
    <w:rsid w:val="00F7286D"/>
    <w:rsid w:val="00F83A40"/>
    <w:rsid w:val="00F8670E"/>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8807-D852-4354-AE6C-06D2DE9F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12</Pages>
  <Words>3691</Words>
  <Characters>19934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39</cp:revision>
  <cp:lastPrinted>2024-05-14T14:27:00Z</cp:lastPrinted>
  <dcterms:created xsi:type="dcterms:W3CDTF">2024-05-13T14:35:00Z</dcterms:created>
  <dcterms:modified xsi:type="dcterms:W3CDTF">2025-03-13T17:07:00Z</dcterms:modified>
</cp:coreProperties>
</file>