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992080">
        <w:tc>
          <w:tcPr>
            <w:tcW w:w="10773" w:type="dxa"/>
            <w:tcBorders>
              <w:top w:val="nil"/>
              <w:left w:val="nil"/>
              <w:bottom w:val="nil"/>
              <w:right w:val="nil"/>
            </w:tcBorders>
            <w:shd w:val="clear" w:color="auto" w:fill="1B3D95"/>
          </w:tcPr>
          <w:p w14:paraId="1DF19C11" w14:textId="77777777" w:rsidR="000A7913" w:rsidRPr="007863A0" w:rsidRDefault="000A7913" w:rsidP="00B06D60">
            <w:pPr>
              <w:pStyle w:val="PargrafodaLista"/>
              <w:numPr>
                <w:ilvl w:val="0"/>
                <w:numId w:val="3"/>
              </w:numPr>
              <w:tabs>
                <w:tab w:val="left" w:pos="5025"/>
              </w:tabs>
              <w:ind w:right="128"/>
              <w:jc w:val="both"/>
              <w:rPr>
                <w:rFonts w:ascii="Arial" w:hAnsi="Arial" w:cs="Arial"/>
                <w:b/>
                <w:sz w:val="24"/>
                <w:szCs w:val="24"/>
              </w:rPr>
            </w:pPr>
            <w:r w:rsidRPr="00992080">
              <w:rPr>
                <w:rFonts w:ascii="Arial" w:hAnsi="Arial" w:cs="Arial"/>
                <w:b/>
                <w:color w:val="FFFFFF" w:themeColor="background1"/>
                <w:sz w:val="24"/>
                <w:szCs w:val="24"/>
              </w:rPr>
              <w:t>IDENTIFICAÇÃO</w:t>
            </w:r>
          </w:p>
        </w:tc>
      </w:tr>
    </w:tbl>
    <w:p w14:paraId="7A6A9184" w14:textId="6D454341" w:rsidR="007E1133" w:rsidRPr="007863A0" w:rsidRDefault="007E1133" w:rsidP="00B06D60">
      <w:pPr>
        <w:autoSpaceDE w:val="0"/>
        <w:autoSpaceDN w:val="0"/>
        <w:adjustRightInd w:val="0"/>
        <w:spacing w:after="0" w:line="360" w:lineRule="auto"/>
        <w:ind w:right="128"/>
        <w:jc w:val="both"/>
        <w:rPr>
          <w:rFonts w:ascii="Arial" w:hAnsi="Arial" w:cs="Arial"/>
          <w:b/>
          <w:bCs/>
          <w:sz w:val="10"/>
          <w:szCs w:val="10"/>
        </w:rPr>
      </w:pPr>
    </w:p>
    <w:p w14:paraId="39D49006" w14:textId="14C44D48"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00011193">
        <w:rPr>
          <w:rFonts w:ascii="Arial" w:hAnsi="Arial" w:cs="Arial"/>
        </w:rPr>
        <w:t xml:space="preserve"> </w:t>
      </w:r>
      <w:r w:rsidR="00992080">
        <w:rPr>
          <w:rFonts w:ascii="Arial" w:hAnsi="Arial" w:cs="Arial"/>
        </w:rPr>
        <w:t>TOP 1 XP</w:t>
      </w:r>
      <w:r w:rsidR="00011193">
        <w:rPr>
          <w:rFonts w:ascii="Arial" w:hAnsi="Arial" w:cs="Arial"/>
        </w:rPr>
        <w:t xml:space="preserve"> SAE 20W50 API SL</w:t>
      </w:r>
    </w:p>
    <w:p w14:paraId="2AA603F5" w14:textId="0920C72A"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8F7B8F">
        <w:rPr>
          <w:rFonts w:ascii="Arial" w:hAnsi="Arial" w:cs="Arial"/>
        </w:rPr>
        <w:t>Óleo l</w:t>
      </w:r>
      <w:r w:rsidR="00636B56" w:rsidRPr="00636B56">
        <w:rPr>
          <w:rFonts w:ascii="Arial" w:hAnsi="Arial" w:cs="Arial"/>
        </w:rPr>
        <w:t>ubrificante</w:t>
      </w:r>
      <w:r w:rsidR="008F7B8F">
        <w:rPr>
          <w:rFonts w:ascii="Arial" w:hAnsi="Arial" w:cs="Arial"/>
        </w:rPr>
        <w:t xml:space="preserve"> </w:t>
      </w:r>
      <w:r w:rsidR="00636B56" w:rsidRPr="00636B56">
        <w:rPr>
          <w:rFonts w:ascii="Arial" w:hAnsi="Arial" w:cs="Arial"/>
        </w:rPr>
        <w:t>mineral multiviscoso para motores de alto desempenho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26F14973" w14:textId="477E4801" w:rsidR="007A71DC"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992080">
        <w:tc>
          <w:tcPr>
            <w:tcW w:w="10773" w:type="dxa"/>
            <w:tcBorders>
              <w:top w:val="nil"/>
              <w:left w:val="nil"/>
              <w:bottom w:val="nil"/>
              <w:right w:val="nil"/>
            </w:tcBorders>
            <w:shd w:val="clear" w:color="auto" w:fill="1B3D95"/>
          </w:tcPr>
          <w:p w14:paraId="4B1FCB2B"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992080">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992080">
        <w:tc>
          <w:tcPr>
            <w:tcW w:w="10773" w:type="dxa"/>
            <w:shd w:val="clear" w:color="auto" w:fill="1B3D95"/>
          </w:tcPr>
          <w:p w14:paraId="11358F0E"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992080">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648EA2C5" w14:textId="707E372F" w:rsidR="002625F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7296877D" w14:textId="77777777" w:rsidR="00BF6648" w:rsidRDefault="00BF6648" w:rsidP="00B06D60">
      <w:pPr>
        <w:spacing w:line="360" w:lineRule="auto"/>
        <w:ind w:right="128"/>
        <w:jc w:val="both"/>
        <w:rPr>
          <w:rFonts w:ascii="Arial" w:hAnsi="Arial" w:cs="Arial"/>
          <w:b/>
        </w:rPr>
      </w:pPr>
    </w:p>
    <w:p w14:paraId="007F7B94" w14:textId="77777777" w:rsidR="00BF6648" w:rsidRDefault="00BF6648" w:rsidP="00B06D60">
      <w:pPr>
        <w:spacing w:line="360" w:lineRule="auto"/>
        <w:ind w:right="128"/>
        <w:jc w:val="both"/>
        <w:rPr>
          <w:rFonts w:ascii="Arial" w:hAnsi="Arial" w:cs="Arial"/>
          <w:b/>
        </w:rPr>
      </w:pPr>
    </w:p>
    <w:p w14:paraId="6A8A3225" w14:textId="77777777" w:rsidR="00BF6648" w:rsidRPr="00BF6648" w:rsidRDefault="00BF6648" w:rsidP="00B06D60">
      <w:pPr>
        <w:spacing w:line="360" w:lineRule="auto"/>
        <w:ind w:right="128"/>
        <w:jc w:val="both"/>
        <w:rPr>
          <w:rFonts w:ascii="Arial" w:hAnsi="Arial" w:cs="Arial"/>
          <w:b/>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9470285"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890585">
              <w:rPr>
                <w:rFonts w:ascii="Arial" w:hAnsi="Arial" w:cs="Arial"/>
                <w:bCs/>
                <w:sz w:val="18"/>
                <w:szCs w:val="18"/>
              </w:rPr>
              <w:t>–</w:t>
            </w:r>
            <w:r w:rsidR="00C82D34">
              <w:rPr>
                <w:rFonts w:ascii="Arial" w:hAnsi="Arial" w:cs="Arial"/>
                <w:bCs/>
                <w:sz w:val="18"/>
                <w:szCs w:val="18"/>
              </w:rPr>
              <w:t xml:space="preserve"> 10</w:t>
            </w:r>
            <w:r w:rsidR="00890585">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992080">
        <w:tc>
          <w:tcPr>
            <w:tcW w:w="10773" w:type="dxa"/>
            <w:shd w:val="clear" w:color="auto" w:fill="1B3D95"/>
          </w:tcPr>
          <w:p w14:paraId="116F88E0" w14:textId="77777777" w:rsidR="000A7913" w:rsidRPr="00992080"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10E0658" w14:textId="118F8BA7" w:rsidR="007863A0" w:rsidRPr="009761BB"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992080">
        <w:tc>
          <w:tcPr>
            <w:tcW w:w="10773" w:type="dxa"/>
            <w:shd w:val="clear" w:color="auto" w:fill="1B3D95"/>
          </w:tcPr>
          <w:p w14:paraId="634CD675" w14:textId="77777777" w:rsidR="000A7913" w:rsidRPr="0099208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992080">
        <w:tc>
          <w:tcPr>
            <w:tcW w:w="10773" w:type="dxa"/>
            <w:shd w:val="clear" w:color="auto" w:fill="1B3D95"/>
          </w:tcPr>
          <w:p w14:paraId="3E12BEA3" w14:textId="77777777" w:rsidR="000A7913" w:rsidRPr="00992080"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992080">
        <w:tc>
          <w:tcPr>
            <w:tcW w:w="10773" w:type="dxa"/>
            <w:tcBorders>
              <w:top w:val="nil"/>
              <w:left w:val="nil"/>
              <w:bottom w:val="nil"/>
              <w:right w:val="nil"/>
            </w:tcBorders>
            <w:shd w:val="clear" w:color="auto" w:fill="1B3D95"/>
          </w:tcPr>
          <w:p w14:paraId="5BE987DF" w14:textId="77777777" w:rsidR="003F0640" w:rsidRPr="0099208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96E90AC" w14:textId="4AED37DF" w:rsidR="005151A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38DCA463" w14:textId="77777777" w:rsidR="007A00B7" w:rsidRDefault="007A00B7" w:rsidP="00B06D60">
      <w:pPr>
        <w:spacing w:line="360" w:lineRule="auto"/>
        <w:ind w:right="128"/>
        <w:jc w:val="both"/>
        <w:rPr>
          <w:rFonts w:ascii="Arial" w:hAnsi="Arial" w:cs="Arial"/>
        </w:rPr>
      </w:pPr>
    </w:p>
    <w:p w14:paraId="76798806" w14:textId="77777777" w:rsidR="007A00B7" w:rsidRDefault="007A00B7"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992080">
        <w:tc>
          <w:tcPr>
            <w:tcW w:w="10773" w:type="dxa"/>
            <w:tcBorders>
              <w:top w:val="nil"/>
              <w:left w:val="nil"/>
              <w:bottom w:val="nil"/>
              <w:right w:val="nil"/>
            </w:tcBorders>
            <w:shd w:val="clear" w:color="auto" w:fill="1B3D95"/>
          </w:tcPr>
          <w:p w14:paraId="307B99F9" w14:textId="77777777" w:rsidR="003F0640" w:rsidRPr="0099208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88559EA" w14:textId="09853451" w:rsidR="005151A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32C73DE3" w14:textId="77777777" w:rsidR="007A00B7" w:rsidRDefault="007A00B7"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992080">
        <w:tc>
          <w:tcPr>
            <w:tcW w:w="10773" w:type="dxa"/>
            <w:tcBorders>
              <w:top w:val="nil"/>
              <w:left w:val="nil"/>
              <w:bottom w:val="nil"/>
              <w:right w:val="nil"/>
            </w:tcBorders>
            <w:shd w:val="clear" w:color="auto" w:fill="1B3D95"/>
          </w:tcPr>
          <w:p w14:paraId="6B2E7B77" w14:textId="77777777" w:rsidR="003F0640" w:rsidRPr="00992080"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Estado físico:</w:t>
      </w:r>
      <w:r w:rsidRPr="009761BB">
        <w:rPr>
          <w:rFonts w:ascii="Arial" w:hAnsi="Arial" w:cs="Arial"/>
        </w:rPr>
        <w:t xml:space="preserve"> Líquido</w:t>
      </w:r>
    </w:p>
    <w:p w14:paraId="32C273D4" w14:textId="447F1026" w:rsidR="004D1CE4" w:rsidRPr="009761BB" w:rsidRDefault="004D1CE4" w:rsidP="009761BB">
      <w:pPr>
        <w:spacing w:after="0" w:line="360" w:lineRule="auto"/>
        <w:ind w:right="128"/>
        <w:jc w:val="both"/>
        <w:rPr>
          <w:rFonts w:ascii="Arial" w:hAnsi="Arial" w:cs="Arial"/>
          <w:bCs/>
        </w:rPr>
      </w:pPr>
      <w:r w:rsidRPr="009761BB">
        <w:rPr>
          <w:rFonts w:ascii="Arial" w:hAnsi="Arial" w:cs="Arial"/>
          <w:b/>
        </w:rPr>
        <w:t>Cor</w:t>
      </w:r>
      <w:r w:rsidR="00C03B69" w:rsidRPr="009761BB">
        <w:rPr>
          <w:rFonts w:ascii="Arial" w:hAnsi="Arial" w:cs="Arial"/>
          <w:b/>
        </w:rPr>
        <w:t xml:space="preserve"> (visual)</w:t>
      </w:r>
      <w:r w:rsidRPr="009761BB">
        <w:rPr>
          <w:rFonts w:ascii="Arial" w:hAnsi="Arial" w:cs="Arial"/>
          <w:b/>
        </w:rPr>
        <w:t>:</w:t>
      </w:r>
      <w:r w:rsidR="00C03B69" w:rsidRPr="009761BB">
        <w:rPr>
          <w:rFonts w:ascii="Arial" w:hAnsi="Arial" w:cs="Arial"/>
          <w:bCs/>
        </w:rPr>
        <w:t xml:space="preserve"> </w:t>
      </w:r>
      <w:r w:rsidR="005B198F" w:rsidRPr="009761BB">
        <w:rPr>
          <w:rFonts w:ascii="Arial" w:hAnsi="Arial" w:cs="Arial"/>
          <w:bCs/>
        </w:rPr>
        <w:t>Âmbar</w:t>
      </w:r>
    </w:p>
    <w:p w14:paraId="68E25033"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Odor:</w:t>
      </w:r>
      <w:r w:rsidRPr="009761BB">
        <w:rPr>
          <w:rFonts w:ascii="Arial" w:hAnsi="Arial" w:cs="Arial"/>
        </w:rPr>
        <w:t xml:space="preserve"> Característico a óleo lubrificante. </w:t>
      </w:r>
    </w:p>
    <w:p w14:paraId="4D2B999B" w14:textId="19465D22"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Ponto de fusão/ponto de congelamento: </w:t>
      </w:r>
      <w:r w:rsidR="005151A5" w:rsidRPr="009761BB">
        <w:rPr>
          <w:rFonts w:ascii="Arial" w:hAnsi="Arial" w:cs="Arial"/>
          <w:bCs/>
        </w:rPr>
        <w:t>Típico -36 °C.</w:t>
      </w:r>
    </w:p>
    <w:p w14:paraId="1CB0AA6D" w14:textId="30660A40" w:rsidR="004D1CE4" w:rsidRPr="009761BB" w:rsidRDefault="004D1CE4" w:rsidP="009761BB">
      <w:pPr>
        <w:spacing w:after="0" w:line="360" w:lineRule="auto"/>
        <w:ind w:right="128"/>
        <w:jc w:val="both"/>
        <w:rPr>
          <w:rFonts w:ascii="Arial" w:hAnsi="Arial" w:cs="Arial"/>
        </w:rPr>
      </w:pPr>
      <w:r w:rsidRPr="009761BB">
        <w:rPr>
          <w:rFonts w:ascii="Arial" w:hAnsi="Arial" w:cs="Arial"/>
          <w:b/>
        </w:rPr>
        <w:t xml:space="preserve">Ponto de ebulição ou ponto de ebulição inicial e faixa de ebulição: </w:t>
      </w:r>
      <w:r w:rsidR="005B198F" w:rsidRPr="009761BB">
        <w:rPr>
          <w:rFonts w:ascii="Arial" w:hAnsi="Arial" w:cs="Arial"/>
          <w:bCs/>
        </w:rPr>
        <w:t>Não há dados disponíveis.</w:t>
      </w:r>
    </w:p>
    <w:p w14:paraId="4086C647"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 xml:space="preserve">Inflamabilidade: </w:t>
      </w:r>
      <w:r w:rsidRPr="009761BB">
        <w:rPr>
          <w:rFonts w:ascii="Arial" w:hAnsi="Arial" w:cs="Arial"/>
        </w:rPr>
        <w:t>Não inflamável se utilizado nas condições recomendadas.</w:t>
      </w:r>
    </w:p>
    <w:p w14:paraId="0D7171DB"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 xml:space="preserve">Limite inferior de inflamabilidade ou explosividade: </w:t>
      </w:r>
      <w:r w:rsidRPr="009761BB">
        <w:rPr>
          <w:rFonts w:ascii="Arial" w:hAnsi="Arial" w:cs="Arial"/>
        </w:rPr>
        <w:t>Não existem grupos químicos associados às propriedades explosivas presentes na mistura.</w:t>
      </w:r>
    </w:p>
    <w:p w14:paraId="54298CCA" w14:textId="77777777"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Limite superior de inflamabilidade ou explosividade: </w:t>
      </w:r>
      <w:r w:rsidRPr="009761BB">
        <w:rPr>
          <w:rFonts w:ascii="Arial" w:hAnsi="Arial" w:cs="Arial"/>
        </w:rPr>
        <w:t>Não existem grupos químicos associados às propriedades explosivas presentes na mistura.</w:t>
      </w:r>
    </w:p>
    <w:p w14:paraId="590AFDFE" w14:textId="4963D076" w:rsidR="004D1CE4" w:rsidRPr="009761BB" w:rsidRDefault="004D1CE4" w:rsidP="009761BB">
      <w:pPr>
        <w:spacing w:after="0" w:line="360" w:lineRule="auto"/>
        <w:ind w:right="128"/>
        <w:jc w:val="both"/>
        <w:rPr>
          <w:rFonts w:ascii="Arial" w:hAnsi="Arial" w:cs="Arial"/>
          <w:b/>
        </w:rPr>
      </w:pPr>
      <w:r w:rsidRPr="009761BB">
        <w:rPr>
          <w:rFonts w:ascii="Arial" w:hAnsi="Arial" w:cs="Arial"/>
          <w:b/>
        </w:rPr>
        <w:t>Ponto de fulgor:</w:t>
      </w:r>
      <w:r w:rsidR="005B198F" w:rsidRPr="009761BB">
        <w:rPr>
          <w:rFonts w:ascii="Arial" w:hAnsi="Arial" w:cs="Arial"/>
          <w:b/>
        </w:rPr>
        <w:t xml:space="preserve"> </w:t>
      </w:r>
      <w:r w:rsidR="005B198F" w:rsidRPr="009761BB">
        <w:rPr>
          <w:rFonts w:ascii="Arial" w:hAnsi="Arial" w:cs="Arial"/>
          <w:bCs/>
        </w:rPr>
        <w:t>Típico 230 ~ 234 °C</w:t>
      </w:r>
      <w:r w:rsidR="008E0044" w:rsidRPr="009761BB">
        <w:rPr>
          <w:rFonts w:ascii="Arial" w:hAnsi="Arial" w:cs="Arial"/>
          <w:bCs/>
        </w:rPr>
        <w:t>.</w:t>
      </w:r>
    </w:p>
    <w:p w14:paraId="15BEE699"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 xml:space="preserve">Temperatura de autoignição: </w:t>
      </w:r>
      <w:r w:rsidRPr="009761BB">
        <w:rPr>
          <w:rFonts w:ascii="Arial" w:hAnsi="Arial" w:cs="Arial"/>
        </w:rPr>
        <w:t>A substância não entra em autoignição.</w:t>
      </w:r>
    </w:p>
    <w:p w14:paraId="57A12F95" w14:textId="77777777" w:rsidR="004D1CE4" w:rsidRPr="009761BB" w:rsidRDefault="004D1CE4" w:rsidP="009761BB">
      <w:pPr>
        <w:spacing w:after="0" w:line="360" w:lineRule="auto"/>
        <w:ind w:right="128"/>
        <w:jc w:val="both"/>
        <w:rPr>
          <w:rFonts w:ascii="Arial" w:hAnsi="Arial" w:cs="Arial"/>
          <w:b/>
          <w:color w:val="FF0000"/>
        </w:rPr>
      </w:pPr>
      <w:r w:rsidRPr="009761BB">
        <w:rPr>
          <w:rFonts w:ascii="Arial" w:hAnsi="Arial" w:cs="Arial"/>
          <w:b/>
        </w:rPr>
        <w:t>Temperatura de decomposição:</w:t>
      </w:r>
      <w:r w:rsidRPr="009761BB">
        <w:rPr>
          <w:rFonts w:ascii="Arial" w:hAnsi="Arial" w:cs="Arial"/>
        </w:rPr>
        <w:t xml:space="preserve"> Não há dados disponíveis.</w:t>
      </w:r>
    </w:p>
    <w:p w14:paraId="5DAB4337" w14:textId="77777777"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pH: </w:t>
      </w:r>
      <w:r w:rsidRPr="009761BB">
        <w:rPr>
          <w:rFonts w:ascii="Arial" w:hAnsi="Arial" w:cs="Arial"/>
        </w:rPr>
        <w:t>Não há dados disponíveis.</w:t>
      </w:r>
    </w:p>
    <w:p w14:paraId="0E3E77E4" w14:textId="5BB9C158"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Viscosidade cinemática a 40° C: </w:t>
      </w:r>
      <w:r w:rsidRPr="009761BB">
        <w:rPr>
          <w:rFonts w:ascii="Arial" w:hAnsi="Arial" w:cs="Arial"/>
          <w:bCs/>
        </w:rPr>
        <w:t>Típico</w:t>
      </w:r>
      <w:r w:rsidR="00120E68" w:rsidRPr="009761BB">
        <w:rPr>
          <w:rFonts w:ascii="Arial" w:hAnsi="Arial" w:cs="Arial"/>
          <w:bCs/>
        </w:rPr>
        <w:t xml:space="preserve"> 150,8 </w:t>
      </w:r>
      <w:proofErr w:type="spellStart"/>
      <w:r w:rsidR="00120E68" w:rsidRPr="009761BB">
        <w:rPr>
          <w:rFonts w:ascii="Arial" w:hAnsi="Arial" w:cs="Arial"/>
          <w:bCs/>
        </w:rPr>
        <w:t>cSt</w:t>
      </w:r>
      <w:proofErr w:type="spellEnd"/>
    </w:p>
    <w:p w14:paraId="0D8A1051" w14:textId="427D3473"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Viscosidade cinemática a 100° C: </w:t>
      </w:r>
      <w:r w:rsidRPr="009761BB">
        <w:rPr>
          <w:rFonts w:ascii="Arial" w:hAnsi="Arial" w:cs="Arial"/>
          <w:bCs/>
        </w:rPr>
        <w:t>Típico</w:t>
      </w:r>
      <w:r w:rsidR="00120E68" w:rsidRPr="009761BB">
        <w:rPr>
          <w:rFonts w:ascii="Arial" w:hAnsi="Arial" w:cs="Arial"/>
          <w:bCs/>
        </w:rPr>
        <w:t xml:space="preserve"> 20,31 </w:t>
      </w:r>
      <w:proofErr w:type="spellStart"/>
      <w:r w:rsidR="00120E68" w:rsidRPr="009761BB">
        <w:rPr>
          <w:rFonts w:ascii="Arial" w:hAnsi="Arial" w:cs="Arial"/>
          <w:bCs/>
        </w:rPr>
        <w:t>cSt</w:t>
      </w:r>
      <w:proofErr w:type="spellEnd"/>
    </w:p>
    <w:p w14:paraId="04A0A688" w14:textId="77777777" w:rsidR="004D1CE4" w:rsidRPr="009761BB" w:rsidRDefault="004D1CE4" w:rsidP="009761BB">
      <w:pPr>
        <w:spacing w:after="0" w:line="360" w:lineRule="auto"/>
        <w:ind w:right="128"/>
        <w:jc w:val="both"/>
        <w:rPr>
          <w:rFonts w:ascii="Arial" w:hAnsi="Arial" w:cs="Arial"/>
        </w:rPr>
      </w:pPr>
      <w:r w:rsidRPr="009761BB">
        <w:rPr>
          <w:rFonts w:ascii="Arial" w:hAnsi="Arial" w:cs="Arial"/>
          <w:b/>
        </w:rPr>
        <w:t xml:space="preserve">Solubilidade em água: </w:t>
      </w:r>
      <w:r w:rsidRPr="009761BB">
        <w:rPr>
          <w:rFonts w:ascii="Arial" w:hAnsi="Arial" w:cs="Arial"/>
        </w:rPr>
        <w:t>Insolúvel.</w:t>
      </w:r>
    </w:p>
    <w:p w14:paraId="22215E3D" w14:textId="16B5500A" w:rsidR="004D1CE4" w:rsidRPr="009761BB" w:rsidRDefault="004D1CE4" w:rsidP="009761BB">
      <w:pPr>
        <w:spacing w:after="0" w:line="360" w:lineRule="auto"/>
        <w:ind w:right="128"/>
        <w:jc w:val="both"/>
        <w:rPr>
          <w:rFonts w:ascii="Arial" w:hAnsi="Arial" w:cs="Arial"/>
        </w:rPr>
      </w:pPr>
      <w:r w:rsidRPr="009761BB">
        <w:rPr>
          <w:rFonts w:ascii="Arial" w:hAnsi="Arial" w:cs="Arial"/>
          <w:b/>
        </w:rPr>
        <w:t>Coeficiente de partição - n-</w:t>
      </w:r>
      <w:proofErr w:type="spellStart"/>
      <w:r w:rsidRPr="009761BB">
        <w:rPr>
          <w:rFonts w:ascii="Arial" w:hAnsi="Arial" w:cs="Arial"/>
          <w:b/>
        </w:rPr>
        <w:t>octanol</w:t>
      </w:r>
      <w:proofErr w:type="spellEnd"/>
      <w:r w:rsidRPr="009761BB">
        <w:rPr>
          <w:rFonts w:ascii="Arial" w:hAnsi="Arial" w:cs="Arial"/>
          <w:b/>
        </w:rPr>
        <w:t xml:space="preserve">/água (valor do log de </w:t>
      </w:r>
      <w:proofErr w:type="spellStart"/>
      <w:r w:rsidRPr="009761BB">
        <w:rPr>
          <w:rFonts w:ascii="Arial" w:hAnsi="Arial" w:cs="Arial"/>
          <w:b/>
        </w:rPr>
        <w:t>Kow</w:t>
      </w:r>
      <w:proofErr w:type="spellEnd"/>
      <w:r w:rsidRPr="009761BB">
        <w:rPr>
          <w:rFonts w:ascii="Arial" w:hAnsi="Arial" w:cs="Arial"/>
          <w:b/>
        </w:rPr>
        <w:t xml:space="preserve">): </w:t>
      </w:r>
      <w:r w:rsidR="00444605" w:rsidRPr="009761BB">
        <w:rPr>
          <w:rFonts w:ascii="Arial" w:hAnsi="Arial" w:cs="Arial"/>
          <w:bCs/>
        </w:rPr>
        <w:t>Não há dados disponíveis.</w:t>
      </w:r>
    </w:p>
    <w:p w14:paraId="752911CA" w14:textId="77777777" w:rsidR="004D1CE4" w:rsidRPr="009761BB" w:rsidRDefault="004D1CE4" w:rsidP="009761BB">
      <w:pPr>
        <w:spacing w:after="0" w:line="360" w:lineRule="auto"/>
        <w:ind w:right="128"/>
        <w:jc w:val="both"/>
        <w:rPr>
          <w:rFonts w:ascii="Arial" w:hAnsi="Arial" w:cs="Arial"/>
          <w:b/>
        </w:rPr>
      </w:pPr>
      <w:r w:rsidRPr="009761BB">
        <w:rPr>
          <w:rFonts w:ascii="Arial" w:hAnsi="Arial" w:cs="Arial"/>
          <w:b/>
        </w:rPr>
        <w:t xml:space="preserve">Pressão de vapor: </w:t>
      </w:r>
      <w:r w:rsidRPr="009761BB">
        <w:rPr>
          <w:rFonts w:ascii="Arial" w:hAnsi="Arial" w:cs="Arial"/>
        </w:rPr>
        <w:t xml:space="preserve">&lt;0,1 </w:t>
      </w:r>
      <w:proofErr w:type="spellStart"/>
      <w:r w:rsidRPr="009761BB">
        <w:rPr>
          <w:rFonts w:ascii="Arial" w:hAnsi="Arial" w:cs="Arial"/>
        </w:rPr>
        <w:t>hPa</w:t>
      </w:r>
      <w:proofErr w:type="spellEnd"/>
      <w:r w:rsidRPr="009761BB">
        <w:rPr>
          <w:rFonts w:ascii="Arial" w:hAnsi="Arial" w:cs="Arial"/>
        </w:rPr>
        <w:t xml:space="preserve"> a 20°C.</w:t>
      </w:r>
    </w:p>
    <w:p w14:paraId="439C6519" w14:textId="1160392E" w:rsidR="004D1CE4" w:rsidRDefault="004D1CE4" w:rsidP="009761BB">
      <w:pPr>
        <w:spacing w:after="0" w:line="360" w:lineRule="auto"/>
        <w:ind w:right="128"/>
        <w:jc w:val="both"/>
        <w:rPr>
          <w:rFonts w:ascii="Arial" w:hAnsi="Arial" w:cs="Arial"/>
          <w:bCs/>
        </w:rPr>
      </w:pPr>
      <w:r w:rsidRPr="009761BB">
        <w:rPr>
          <w:rFonts w:ascii="Arial" w:hAnsi="Arial" w:cs="Arial"/>
          <w:b/>
        </w:rPr>
        <w:t>Densidade a 20°C:</w:t>
      </w:r>
      <w:r w:rsidR="005B198F" w:rsidRPr="009761BB">
        <w:rPr>
          <w:rFonts w:ascii="Arial" w:hAnsi="Arial" w:cs="Arial"/>
          <w:b/>
        </w:rPr>
        <w:t xml:space="preserve"> </w:t>
      </w:r>
      <w:r w:rsidR="005B198F" w:rsidRPr="009761BB">
        <w:rPr>
          <w:rFonts w:ascii="Arial" w:hAnsi="Arial" w:cs="Arial"/>
          <w:bCs/>
        </w:rPr>
        <w:t>0,861 g/cm³.</w:t>
      </w:r>
    </w:p>
    <w:p w14:paraId="337E4445" w14:textId="77777777" w:rsidR="009761BB" w:rsidRPr="009761BB" w:rsidRDefault="009761BB" w:rsidP="009761BB">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992080">
        <w:tc>
          <w:tcPr>
            <w:tcW w:w="10773" w:type="dxa"/>
            <w:tcBorders>
              <w:top w:val="nil"/>
              <w:left w:val="nil"/>
              <w:bottom w:val="nil"/>
              <w:right w:val="nil"/>
            </w:tcBorders>
            <w:shd w:val="clear" w:color="auto" w:fill="1B3D95"/>
          </w:tcPr>
          <w:p w14:paraId="1BC3A2C4" w14:textId="2A6C17EE" w:rsidR="003F0640" w:rsidRPr="00992080"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 xml:space="preserve"> </w:t>
            </w:r>
            <w:r w:rsidR="00062A55" w:rsidRPr="00992080">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0E0DEB81" w:rsidR="008E0044" w:rsidRPr="009761BB"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992080">
        <w:tc>
          <w:tcPr>
            <w:tcW w:w="10773" w:type="dxa"/>
            <w:tcBorders>
              <w:top w:val="nil"/>
              <w:left w:val="nil"/>
              <w:bottom w:val="nil"/>
              <w:right w:val="nil"/>
            </w:tcBorders>
            <w:shd w:val="clear" w:color="auto" w:fill="1B3D95"/>
          </w:tcPr>
          <w:p w14:paraId="264C0411" w14:textId="40A7B858" w:rsidR="003F0640" w:rsidRPr="00992080" w:rsidRDefault="004D1CE4" w:rsidP="00B06D60">
            <w:p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lastRenderedPageBreak/>
              <w:t xml:space="preserve">11. </w:t>
            </w:r>
            <w:r w:rsidR="00062A55" w:rsidRPr="00992080">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47105E93"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A08F568" w14:textId="77777777" w:rsidR="009761BB" w:rsidRPr="009761BB" w:rsidRDefault="009761BB" w:rsidP="00B06D60">
      <w:pPr>
        <w:shd w:val="clear" w:color="auto" w:fill="FFFFFF"/>
        <w:spacing w:after="140" w:line="360" w:lineRule="auto"/>
        <w:ind w:right="128"/>
        <w:jc w:val="both"/>
        <w:rPr>
          <w:rFonts w:ascii="Arial" w:hAnsi="Arial" w:cs="Arial"/>
          <w:sz w:val="6"/>
          <w:szCs w:val="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18B59A84" w14:textId="24BB85FA" w:rsidR="007A71DC" w:rsidRPr="009761B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992080">
        <w:tc>
          <w:tcPr>
            <w:tcW w:w="10773" w:type="dxa"/>
            <w:tcBorders>
              <w:top w:val="nil"/>
              <w:left w:val="nil"/>
              <w:bottom w:val="nil"/>
              <w:right w:val="nil"/>
            </w:tcBorders>
            <w:shd w:val="clear" w:color="auto" w:fill="1B3D95"/>
          </w:tcPr>
          <w:p w14:paraId="6179F9F3" w14:textId="77777777" w:rsidR="00062A55" w:rsidRPr="0099208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490F9093"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752A3F8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992080">
        <w:tc>
          <w:tcPr>
            <w:tcW w:w="10773" w:type="dxa"/>
            <w:tcBorders>
              <w:top w:val="nil"/>
              <w:left w:val="nil"/>
              <w:bottom w:val="nil"/>
              <w:right w:val="nil"/>
            </w:tcBorders>
            <w:shd w:val="clear" w:color="auto" w:fill="1B3D95"/>
          </w:tcPr>
          <w:p w14:paraId="119538D2" w14:textId="00B2BC4E" w:rsidR="00062A55" w:rsidRPr="00FD7DDD"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D7DDD">
              <w:rPr>
                <w:rFonts w:ascii="Arial" w:hAnsi="Arial" w:cs="Arial"/>
                <w:b/>
                <w:color w:val="FFFFFF" w:themeColor="background1"/>
                <w:sz w:val="24"/>
                <w:szCs w:val="24"/>
              </w:rPr>
              <w:t>CONSIDERA</w:t>
            </w:r>
            <w:r w:rsidR="00301FAA" w:rsidRPr="00FD7DDD">
              <w:rPr>
                <w:rFonts w:ascii="Arial" w:hAnsi="Arial" w:cs="Arial"/>
                <w:b/>
                <w:color w:val="FFFFFF" w:themeColor="background1"/>
                <w:sz w:val="24"/>
                <w:szCs w:val="24"/>
              </w:rPr>
              <w:t>ÇÕES</w:t>
            </w:r>
            <w:r w:rsidRPr="00FD7DDD">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992080">
        <w:tc>
          <w:tcPr>
            <w:tcW w:w="10773" w:type="dxa"/>
            <w:tcBorders>
              <w:top w:val="nil"/>
              <w:left w:val="nil"/>
              <w:bottom w:val="nil"/>
              <w:right w:val="nil"/>
            </w:tcBorders>
            <w:shd w:val="clear" w:color="auto" w:fill="1B3D95"/>
          </w:tcPr>
          <w:p w14:paraId="482F1D1E" w14:textId="77777777" w:rsidR="00062A55" w:rsidRPr="0099208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8A06D8E" w:rsidR="00666C6D" w:rsidRDefault="00666C6D" w:rsidP="00242573">
      <w:pPr>
        <w:shd w:val="clear" w:color="auto" w:fill="FFFFFF" w:themeFill="background1"/>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7D97B8A0" w14:textId="77777777" w:rsidR="009761BB" w:rsidRPr="00666C6D" w:rsidRDefault="009761BB"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992080">
        <w:tc>
          <w:tcPr>
            <w:tcW w:w="10773" w:type="dxa"/>
            <w:tcBorders>
              <w:top w:val="nil"/>
              <w:left w:val="nil"/>
              <w:bottom w:val="nil"/>
              <w:right w:val="nil"/>
            </w:tcBorders>
            <w:shd w:val="clear" w:color="auto" w:fill="1B3D95"/>
          </w:tcPr>
          <w:p w14:paraId="43788E9D" w14:textId="77777777" w:rsidR="00062A55" w:rsidRPr="0099208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CBE6B02"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lastRenderedPageBreak/>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01BF04A" w14:textId="404A787D" w:rsidR="009761BB" w:rsidRDefault="009761BB" w:rsidP="009761BB">
      <w:pPr>
        <w:pStyle w:val="PargrafodaLista"/>
        <w:tabs>
          <w:tab w:val="left" w:pos="5025"/>
        </w:tabs>
        <w:spacing w:line="360" w:lineRule="auto"/>
        <w:ind w:left="360" w:right="128"/>
        <w:jc w:val="both"/>
        <w:rPr>
          <w:rFonts w:ascii="Arial" w:hAnsi="Arial" w:cs="Arial"/>
          <w:sz w:val="12"/>
          <w:szCs w:val="12"/>
        </w:rPr>
      </w:pPr>
    </w:p>
    <w:p w14:paraId="03FD2BE8" w14:textId="228A0440" w:rsidR="00992080" w:rsidRDefault="00992080" w:rsidP="009761BB">
      <w:pPr>
        <w:pStyle w:val="PargrafodaLista"/>
        <w:tabs>
          <w:tab w:val="left" w:pos="5025"/>
        </w:tabs>
        <w:spacing w:line="360" w:lineRule="auto"/>
        <w:ind w:left="360" w:right="128"/>
        <w:jc w:val="both"/>
        <w:rPr>
          <w:rFonts w:ascii="Arial" w:hAnsi="Arial" w:cs="Arial"/>
          <w:sz w:val="12"/>
          <w:szCs w:val="12"/>
        </w:rPr>
      </w:pPr>
    </w:p>
    <w:p w14:paraId="23D1E218" w14:textId="45DB7A33" w:rsidR="00992080" w:rsidRDefault="00992080" w:rsidP="009761BB">
      <w:pPr>
        <w:pStyle w:val="PargrafodaLista"/>
        <w:tabs>
          <w:tab w:val="left" w:pos="5025"/>
        </w:tabs>
        <w:spacing w:line="360" w:lineRule="auto"/>
        <w:ind w:left="360" w:right="128"/>
        <w:jc w:val="both"/>
        <w:rPr>
          <w:rFonts w:ascii="Arial" w:hAnsi="Arial" w:cs="Arial"/>
          <w:sz w:val="12"/>
          <w:szCs w:val="12"/>
        </w:rPr>
      </w:pPr>
    </w:p>
    <w:p w14:paraId="0FEBDB4F" w14:textId="664924F0" w:rsidR="00992080" w:rsidRDefault="00992080" w:rsidP="009761BB">
      <w:pPr>
        <w:pStyle w:val="PargrafodaLista"/>
        <w:tabs>
          <w:tab w:val="left" w:pos="5025"/>
        </w:tabs>
        <w:spacing w:line="360" w:lineRule="auto"/>
        <w:ind w:left="360" w:right="128"/>
        <w:jc w:val="both"/>
        <w:rPr>
          <w:rFonts w:ascii="Arial" w:hAnsi="Arial" w:cs="Arial"/>
          <w:sz w:val="12"/>
          <w:szCs w:val="12"/>
        </w:rPr>
      </w:pPr>
    </w:p>
    <w:p w14:paraId="1F1AF0B8" w14:textId="77777777" w:rsidR="00992080" w:rsidRPr="009761BB" w:rsidRDefault="00992080" w:rsidP="009761BB">
      <w:pPr>
        <w:pStyle w:val="PargrafodaLista"/>
        <w:tabs>
          <w:tab w:val="left" w:pos="5025"/>
        </w:tabs>
        <w:spacing w:line="360" w:lineRule="auto"/>
        <w:ind w:left="360" w:right="128"/>
        <w:jc w:val="both"/>
        <w:rPr>
          <w:rFonts w:ascii="Arial" w:hAnsi="Arial" w:cs="Arial"/>
          <w:sz w:val="12"/>
          <w:szCs w:val="12"/>
        </w:rPr>
      </w:pPr>
    </w:p>
    <w:tbl>
      <w:tblPr>
        <w:tblStyle w:val="Tabelacomgrade"/>
        <w:tblW w:w="10773" w:type="dxa"/>
        <w:tblLook w:val="04A0" w:firstRow="1" w:lastRow="0" w:firstColumn="1" w:lastColumn="0" w:noHBand="0" w:noVBand="1"/>
      </w:tblPr>
      <w:tblGrid>
        <w:gridCol w:w="10773"/>
      </w:tblGrid>
      <w:tr w:rsidR="00062A55" w14:paraId="18B5E776" w14:textId="77777777" w:rsidTr="00992080">
        <w:tc>
          <w:tcPr>
            <w:tcW w:w="10773" w:type="dxa"/>
            <w:tcBorders>
              <w:top w:val="nil"/>
              <w:left w:val="nil"/>
              <w:bottom w:val="nil"/>
              <w:right w:val="nil"/>
            </w:tcBorders>
            <w:shd w:val="clear" w:color="auto" w:fill="1B3D95"/>
          </w:tcPr>
          <w:p w14:paraId="5DE797C2" w14:textId="77777777" w:rsidR="00062A55" w:rsidRPr="00992080"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992080">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67917B0A"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532A1150" w14:textId="77777777" w:rsidR="00992080" w:rsidRDefault="00992080"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02AF20F3" w14:textId="3566AC94" w:rsidR="00B42B2B" w:rsidRPr="00A81D41"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2F323939" w14:textId="77777777" w:rsidR="00C0684D" w:rsidRPr="00A81D4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A81D41"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sectPr w:rsidR="0033164F"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F00ABB">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1883" w14:textId="77777777" w:rsidR="00992080" w:rsidRDefault="00992080" w:rsidP="00992080">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7E4044AD" wp14:editId="0297A7F3">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688E078" w14:textId="34A48386" w:rsidR="00992080" w:rsidRPr="009A1389" w:rsidRDefault="00992080" w:rsidP="00992080">
                          <w:pPr>
                            <w:rPr>
                              <w:sz w:val="18"/>
                              <w:szCs w:val="18"/>
                            </w:rPr>
                          </w:pPr>
                          <w:r w:rsidRPr="009A1389">
                            <w:rPr>
                              <w:sz w:val="18"/>
                              <w:szCs w:val="18"/>
                            </w:rPr>
                            <w:t>Data da revisão:</w:t>
                          </w:r>
                          <w:r>
                            <w:rPr>
                              <w:sz w:val="18"/>
                              <w:szCs w:val="18"/>
                            </w:rPr>
                            <w:t xml:space="preserve"> 07/06/2024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044AD"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688E078" w14:textId="34A48386" w:rsidR="00992080" w:rsidRPr="009A1389" w:rsidRDefault="00992080" w:rsidP="00992080">
                    <w:pPr>
                      <w:rPr>
                        <w:sz w:val="18"/>
                        <w:szCs w:val="18"/>
                      </w:rPr>
                    </w:pPr>
                    <w:r w:rsidRPr="009A1389">
                      <w:rPr>
                        <w:sz w:val="18"/>
                        <w:szCs w:val="18"/>
                      </w:rPr>
                      <w:t>Data da revisão:</w:t>
                    </w:r>
                    <w:r>
                      <w:rPr>
                        <w:sz w:val="18"/>
                        <w:szCs w:val="18"/>
                      </w:rPr>
                      <w:t xml:space="preserve"> </w:t>
                    </w:r>
                    <w:r>
                      <w:rPr>
                        <w:sz w:val="18"/>
                        <w:szCs w:val="18"/>
                      </w:rPr>
                      <w:t>07</w:t>
                    </w:r>
                    <w:r>
                      <w:rPr>
                        <w:sz w:val="18"/>
                        <w:szCs w:val="18"/>
                      </w:rPr>
                      <w:t>/0</w:t>
                    </w:r>
                    <w:r>
                      <w:rPr>
                        <w:sz w:val="18"/>
                        <w:szCs w:val="18"/>
                      </w:rPr>
                      <w:t>6</w:t>
                    </w:r>
                    <w:r>
                      <w:rPr>
                        <w:sz w:val="18"/>
                        <w:szCs w:val="18"/>
                      </w:rPr>
                      <w:t>/2024</w:t>
                    </w:r>
                  </w:p>
                </w:txbxContent>
              </v:textbox>
              <w10:wrap anchorx="margin"/>
            </v:shape>
          </w:pict>
        </mc:Fallback>
      </mc:AlternateContent>
    </w:r>
  </w:p>
  <w:p w14:paraId="537126EA" w14:textId="77777777" w:rsidR="00992080" w:rsidRPr="009A1389" w:rsidRDefault="00992080" w:rsidP="00992080">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0F12B593" wp14:editId="5BCC86E5">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36EECA3B" w14:textId="77777777" w:rsidR="00992080" w:rsidRDefault="00992080" w:rsidP="00992080">
    <w:pPr>
      <w:pStyle w:val="Cabealho"/>
      <w:spacing w:line="276" w:lineRule="auto"/>
      <w:ind w:left="850" w:right="-449" w:hanging="1134"/>
      <w:jc w:val="center"/>
      <w:rPr>
        <w:noProof/>
      </w:rPr>
    </w:pPr>
  </w:p>
  <w:p w14:paraId="01D11081" w14:textId="77777777" w:rsidR="00992080" w:rsidRPr="005661E9" w:rsidRDefault="00992080" w:rsidP="00992080">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4C72DAE3" w14:textId="77777777" w:rsidR="00992080" w:rsidRDefault="00992080" w:rsidP="00992080">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6D440EE1" w14:textId="77777777" w:rsidR="00992080" w:rsidRPr="009A1389" w:rsidRDefault="00992080" w:rsidP="00992080">
    <w:pPr>
      <w:pStyle w:val="Cabealho"/>
      <w:tabs>
        <w:tab w:val="clear" w:pos="4252"/>
        <w:tab w:val="center" w:pos="3686"/>
      </w:tabs>
      <w:ind w:right="1546"/>
      <w:jc w:val="center"/>
      <w:rPr>
        <w:rFonts w:ascii="Myanmar Text" w:hAnsi="Myanmar Text" w:cs="Myanmar Text"/>
        <w:bCs/>
        <w:sz w:val="10"/>
        <w:szCs w:val="14"/>
      </w:rPr>
    </w:pPr>
  </w:p>
  <w:p w14:paraId="66FBCB77" w14:textId="77777777" w:rsidR="00992080" w:rsidRPr="009A1389" w:rsidRDefault="00992080" w:rsidP="00992080">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XP SAE 20W50 API SL</w:t>
    </w:r>
  </w:p>
  <w:p w14:paraId="64B98CA3" w14:textId="77777777" w:rsidR="00992080" w:rsidRPr="002C634A" w:rsidRDefault="00992080" w:rsidP="00992080">
    <w:pPr>
      <w:pStyle w:val="Cabealho"/>
      <w:ind w:left="850" w:right="-449" w:hanging="1134"/>
      <w:jc w:val="center"/>
      <w:rPr>
        <w:rFonts w:ascii="Myanmar Text" w:hAnsi="Myanmar Text" w:cs="Myanmar Text"/>
        <w:bCs/>
        <w:sz w:val="6"/>
        <w:szCs w:val="10"/>
      </w:rPr>
    </w:pPr>
  </w:p>
  <w:p w14:paraId="573B1BA1" w14:textId="3529710F" w:rsidR="00F00ABB" w:rsidRDefault="00F00ABB" w:rsidP="00F00ABB">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505FDC67" wp14:editId="506B790F">
          <wp:simplePos x="0" y="0"/>
          <wp:positionH relativeFrom="column">
            <wp:posOffset>1689735</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2080">
      <w:rPr>
        <w:rFonts w:ascii="Myanmar Text" w:hAnsi="Myanmar Text" w:cs="Myanmar Text"/>
        <w:bCs/>
        <w:sz w:val="16"/>
        <w:szCs w:val="20"/>
      </w:rPr>
      <w:t xml:space="preserve">                                                                                                                                                  </w:t>
    </w:r>
  </w:p>
  <w:p w14:paraId="721DD0A1" w14:textId="77777777" w:rsidR="00F00ABB" w:rsidRPr="00F00ABB" w:rsidRDefault="00F00ABB" w:rsidP="00F00ABB">
    <w:pPr>
      <w:pStyle w:val="Cabealh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67CA44B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B6BCCF04"/>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6343EE1"/>
    <w:multiLevelType w:val="hybridMultilevel"/>
    <w:tmpl w:val="F8DCB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2B8A9F04"/>
    <w:lvl w:ilvl="0" w:tplc="038C8F6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09508346">
    <w:abstractNumId w:val="13"/>
  </w:num>
  <w:num w:numId="2" w16cid:durableId="449669873">
    <w:abstractNumId w:val="2"/>
  </w:num>
  <w:num w:numId="3" w16cid:durableId="750352399">
    <w:abstractNumId w:val="4"/>
  </w:num>
  <w:num w:numId="4" w16cid:durableId="2040616752">
    <w:abstractNumId w:val="1"/>
  </w:num>
  <w:num w:numId="5" w16cid:durableId="1519542994">
    <w:abstractNumId w:val="5"/>
  </w:num>
  <w:num w:numId="6" w16cid:durableId="1565335065">
    <w:abstractNumId w:val="0"/>
  </w:num>
  <w:num w:numId="7" w16cid:durableId="1981613055">
    <w:abstractNumId w:val="8"/>
  </w:num>
  <w:num w:numId="8" w16cid:durableId="2122333140">
    <w:abstractNumId w:val="10"/>
  </w:num>
  <w:num w:numId="9" w16cid:durableId="936910636">
    <w:abstractNumId w:val="14"/>
  </w:num>
  <w:num w:numId="10" w16cid:durableId="809786105">
    <w:abstractNumId w:val="6"/>
  </w:num>
  <w:num w:numId="11" w16cid:durableId="1357080759">
    <w:abstractNumId w:val="11"/>
  </w:num>
  <w:num w:numId="12" w16cid:durableId="1151017659">
    <w:abstractNumId w:val="3"/>
  </w:num>
  <w:num w:numId="13" w16cid:durableId="1413506472">
    <w:abstractNumId w:val="12"/>
  </w:num>
  <w:num w:numId="14" w16cid:durableId="1626958713">
    <w:abstractNumId w:val="7"/>
  </w:num>
  <w:num w:numId="15" w16cid:durableId="1799488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1193"/>
    <w:rsid w:val="0001356E"/>
    <w:rsid w:val="00017FF5"/>
    <w:rsid w:val="00044978"/>
    <w:rsid w:val="00062A55"/>
    <w:rsid w:val="00064093"/>
    <w:rsid w:val="00084E39"/>
    <w:rsid w:val="000A3156"/>
    <w:rsid w:val="000A3A2A"/>
    <w:rsid w:val="000A5F57"/>
    <w:rsid w:val="000A7913"/>
    <w:rsid w:val="000B2819"/>
    <w:rsid w:val="000D6AD9"/>
    <w:rsid w:val="000D781F"/>
    <w:rsid w:val="000E1225"/>
    <w:rsid w:val="000F2155"/>
    <w:rsid w:val="0010526F"/>
    <w:rsid w:val="00106678"/>
    <w:rsid w:val="00110133"/>
    <w:rsid w:val="00112FB9"/>
    <w:rsid w:val="00120E68"/>
    <w:rsid w:val="0015711C"/>
    <w:rsid w:val="00166393"/>
    <w:rsid w:val="00183A17"/>
    <w:rsid w:val="001A0A8A"/>
    <w:rsid w:val="001A7EF2"/>
    <w:rsid w:val="001B65EF"/>
    <w:rsid w:val="001C0D38"/>
    <w:rsid w:val="001C7163"/>
    <w:rsid w:val="001F59EB"/>
    <w:rsid w:val="0020042C"/>
    <w:rsid w:val="00201C42"/>
    <w:rsid w:val="00217BEE"/>
    <w:rsid w:val="00223E8B"/>
    <w:rsid w:val="00242573"/>
    <w:rsid w:val="002462F3"/>
    <w:rsid w:val="00246E20"/>
    <w:rsid w:val="002477DD"/>
    <w:rsid w:val="00251E04"/>
    <w:rsid w:val="002625F8"/>
    <w:rsid w:val="0026583A"/>
    <w:rsid w:val="002775F5"/>
    <w:rsid w:val="002B5EB4"/>
    <w:rsid w:val="002C432A"/>
    <w:rsid w:val="002C634A"/>
    <w:rsid w:val="002F462E"/>
    <w:rsid w:val="00301FAA"/>
    <w:rsid w:val="00310476"/>
    <w:rsid w:val="0032482A"/>
    <w:rsid w:val="00325259"/>
    <w:rsid w:val="0033164F"/>
    <w:rsid w:val="0034322C"/>
    <w:rsid w:val="003445BB"/>
    <w:rsid w:val="00352B56"/>
    <w:rsid w:val="003632F0"/>
    <w:rsid w:val="00376D1A"/>
    <w:rsid w:val="003907CD"/>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151A5"/>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63A0"/>
    <w:rsid w:val="00790DFE"/>
    <w:rsid w:val="007959F0"/>
    <w:rsid w:val="007A00B7"/>
    <w:rsid w:val="007A38A5"/>
    <w:rsid w:val="007A71DC"/>
    <w:rsid w:val="007C70E5"/>
    <w:rsid w:val="007E1133"/>
    <w:rsid w:val="007F0071"/>
    <w:rsid w:val="00800FE7"/>
    <w:rsid w:val="00802FEF"/>
    <w:rsid w:val="008077BC"/>
    <w:rsid w:val="008141A4"/>
    <w:rsid w:val="00816CEC"/>
    <w:rsid w:val="0082429A"/>
    <w:rsid w:val="00844918"/>
    <w:rsid w:val="0084565A"/>
    <w:rsid w:val="00864490"/>
    <w:rsid w:val="00875BB5"/>
    <w:rsid w:val="0087753C"/>
    <w:rsid w:val="00890585"/>
    <w:rsid w:val="00894724"/>
    <w:rsid w:val="008A4B70"/>
    <w:rsid w:val="008E0044"/>
    <w:rsid w:val="008F0C74"/>
    <w:rsid w:val="008F7B8F"/>
    <w:rsid w:val="00931725"/>
    <w:rsid w:val="00935C9A"/>
    <w:rsid w:val="009511F3"/>
    <w:rsid w:val="009761BB"/>
    <w:rsid w:val="00981B57"/>
    <w:rsid w:val="00992080"/>
    <w:rsid w:val="009A1389"/>
    <w:rsid w:val="009C173C"/>
    <w:rsid w:val="009D7B70"/>
    <w:rsid w:val="009E4BC9"/>
    <w:rsid w:val="00A52290"/>
    <w:rsid w:val="00A743A2"/>
    <w:rsid w:val="00A77816"/>
    <w:rsid w:val="00A81D41"/>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BF6648"/>
    <w:rsid w:val="00C03B69"/>
    <w:rsid w:val="00C0684D"/>
    <w:rsid w:val="00C11D78"/>
    <w:rsid w:val="00C468E0"/>
    <w:rsid w:val="00C555C8"/>
    <w:rsid w:val="00C55760"/>
    <w:rsid w:val="00C56343"/>
    <w:rsid w:val="00C70CF6"/>
    <w:rsid w:val="00C7241D"/>
    <w:rsid w:val="00C82D34"/>
    <w:rsid w:val="00C83E7D"/>
    <w:rsid w:val="00C87395"/>
    <w:rsid w:val="00CC64A5"/>
    <w:rsid w:val="00CD56DB"/>
    <w:rsid w:val="00D0261D"/>
    <w:rsid w:val="00D37984"/>
    <w:rsid w:val="00D76C27"/>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00ABB"/>
    <w:rsid w:val="00F12A5D"/>
    <w:rsid w:val="00F323C9"/>
    <w:rsid w:val="00F370C3"/>
    <w:rsid w:val="00F44BF4"/>
    <w:rsid w:val="00F45D7E"/>
    <w:rsid w:val="00F529B2"/>
    <w:rsid w:val="00F53E82"/>
    <w:rsid w:val="00F54C63"/>
    <w:rsid w:val="00F60C8C"/>
    <w:rsid w:val="00F7286D"/>
    <w:rsid w:val="00F942AE"/>
    <w:rsid w:val="00FB0247"/>
    <w:rsid w:val="00FB32EC"/>
    <w:rsid w:val="00FD7DDD"/>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426B-F741-4AB1-94E9-3D844A64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13</Pages>
  <Words>3792</Words>
  <Characters>20479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29</cp:revision>
  <cp:lastPrinted>2024-05-14T14:27:00Z</cp:lastPrinted>
  <dcterms:created xsi:type="dcterms:W3CDTF">2024-05-13T14:35:00Z</dcterms:created>
  <dcterms:modified xsi:type="dcterms:W3CDTF">2025-03-06T11:34:00Z</dcterms:modified>
</cp:coreProperties>
</file>