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3680" w14:textId="271D72F2" w:rsidR="00A259FD" w:rsidRPr="00277B0B" w:rsidRDefault="00A259FD" w:rsidP="000A3119">
      <w:pPr>
        <w:spacing w:after="240"/>
        <w:rPr>
          <w:rFonts w:cs="Arial"/>
          <w:b/>
          <w:sz w:val="2"/>
          <w:szCs w:val="24"/>
        </w:rPr>
      </w:pPr>
    </w:p>
    <w:p w14:paraId="5702B459" w14:textId="77777777" w:rsidR="000A3119" w:rsidRPr="00277B0B" w:rsidRDefault="000A3119" w:rsidP="00277B0B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277B0B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24EE65AD" w14:textId="77777777" w:rsidR="00250422" w:rsidRPr="00D51F26" w:rsidRDefault="00250422" w:rsidP="00277B0B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D51F26">
        <w:rPr>
          <w:rFonts w:ascii="Arial" w:hAnsi="Arial" w:cs="Arial"/>
          <w:sz w:val="22"/>
          <w:szCs w:val="24"/>
        </w:rPr>
        <w:t>Lubrificante mineral recomendado para correntes de motosserra.</w:t>
      </w:r>
      <w:r>
        <w:rPr>
          <w:rFonts w:ascii="Arial" w:hAnsi="Arial" w:cs="Arial"/>
          <w:sz w:val="22"/>
          <w:szCs w:val="24"/>
        </w:rPr>
        <w:t xml:space="preserve"> Sua formulação possui a</w:t>
      </w:r>
      <w:r w:rsidRPr="00A63EB1">
        <w:rPr>
          <w:rFonts w:ascii="Arial" w:hAnsi="Arial" w:cs="Arial"/>
          <w:sz w:val="22"/>
          <w:szCs w:val="24"/>
        </w:rPr>
        <w:t>ditivos que lhe confere boa adesividade, evitando respingos e gotejamento, sem deixar de penetrar entre os elos e as correntes, dando excelente ação contra a oxidação, ferrugem e desgaste prematuro.</w:t>
      </w:r>
    </w:p>
    <w:p w14:paraId="68BF700B" w14:textId="77777777" w:rsidR="00250422" w:rsidRPr="00277B0B" w:rsidRDefault="00250422" w:rsidP="00277B0B">
      <w:pPr>
        <w:spacing w:after="240" w:line="360" w:lineRule="auto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277B0B">
        <w:rPr>
          <w:rFonts w:ascii="Arial" w:hAnsi="Arial" w:cs="Arial"/>
          <w:b/>
          <w:sz w:val="22"/>
          <w:szCs w:val="24"/>
        </w:rPr>
        <w:t xml:space="preserve">Benefícios: </w:t>
      </w:r>
    </w:p>
    <w:p w14:paraId="133A39CE" w14:textId="77777777" w:rsidR="00250422" w:rsidRDefault="00250422" w:rsidP="00277B0B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E</w:t>
      </w:r>
      <w:r w:rsidRPr="00B14417">
        <w:rPr>
          <w:rFonts w:ascii="Arial" w:hAnsi="Arial" w:cs="Arial"/>
          <w:sz w:val="22"/>
          <w:szCs w:val="24"/>
        </w:rPr>
        <w:t>xcelentes propriedade</w:t>
      </w:r>
      <w:r>
        <w:rPr>
          <w:rFonts w:ascii="Arial" w:hAnsi="Arial" w:cs="Arial"/>
          <w:sz w:val="22"/>
          <w:szCs w:val="24"/>
        </w:rPr>
        <w:t xml:space="preserve">s </w:t>
      </w:r>
      <w:r w:rsidRPr="00B14417">
        <w:rPr>
          <w:rFonts w:ascii="Arial" w:hAnsi="Arial" w:cs="Arial"/>
          <w:sz w:val="22"/>
          <w:szCs w:val="24"/>
        </w:rPr>
        <w:t>de adesividade junto às superfícies metálicas</w:t>
      </w:r>
    </w:p>
    <w:p w14:paraId="3BC84537" w14:textId="77777777" w:rsidR="00250422" w:rsidRDefault="00250422" w:rsidP="00277B0B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Excelente ação contra corrosão</w:t>
      </w:r>
    </w:p>
    <w:p w14:paraId="0D141D5C" w14:textId="77777777" w:rsidR="00250422" w:rsidRDefault="00250422" w:rsidP="00277B0B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Excelente estabilidade térmica</w:t>
      </w:r>
    </w:p>
    <w:p w14:paraId="57B705BF" w14:textId="77777777" w:rsidR="00250422" w:rsidRDefault="00250422" w:rsidP="00277B0B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Proporciona </w:t>
      </w:r>
      <w:r w:rsidRPr="00B14417">
        <w:rPr>
          <w:rFonts w:ascii="Arial" w:hAnsi="Arial" w:cs="Arial"/>
          <w:sz w:val="22"/>
          <w:szCs w:val="24"/>
        </w:rPr>
        <w:t>maior vida útil ao equipamento</w:t>
      </w:r>
      <w:r>
        <w:rPr>
          <w:rFonts w:ascii="Arial" w:hAnsi="Arial" w:cs="Arial"/>
          <w:sz w:val="22"/>
          <w:szCs w:val="24"/>
        </w:rPr>
        <w:t xml:space="preserve"> evitando o desgaste prematuro</w:t>
      </w:r>
    </w:p>
    <w:p w14:paraId="30486ECE" w14:textId="77777777" w:rsidR="00F97064" w:rsidRDefault="00F97064" w:rsidP="00F97064">
      <w:pPr>
        <w:pStyle w:val="PargrafodaLista"/>
        <w:spacing w:after="240"/>
        <w:ind w:left="1428"/>
        <w:jc w:val="both"/>
        <w:rPr>
          <w:rFonts w:ascii="Arial" w:hAnsi="Arial" w:cs="Arial"/>
          <w:sz w:val="22"/>
          <w:szCs w:val="24"/>
        </w:rPr>
      </w:pPr>
    </w:p>
    <w:p w14:paraId="65CF96EC" w14:textId="77777777" w:rsidR="00F97064" w:rsidRPr="00AD222C" w:rsidRDefault="00F97064" w:rsidP="00F97064">
      <w:pPr>
        <w:pStyle w:val="PargrafodaLista"/>
        <w:spacing w:after="240"/>
        <w:ind w:left="1428"/>
        <w:jc w:val="both"/>
        <w:rPr>
          <w:rFonts w:ascii="Arial" w:hAnsi="Arial" w:cs="Arial"/>
          <w:sz w:val="22"/>
          <w:szCs w:val="24"/>
        </w:rPr>
      </w:pPr>
    </w:p>
    <w:p w14:paraId="40BC4C5E" w14:textId="4121997D" w:rsidR="00F97064" w:rsidRDefault="005256AB" w:rsidP="005256AB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 w:rsidRPr="005256AB">
        <w:rPr>
          <w:rFonts w:ascii="Arial" w:hAnsi="Arial" w:cs="Arial"/>
          <w:b/>
          <w:sz w:val="18"/>
          <w:szCs w:val="18"/>
        </w:rPr>
        <w:t>PRODUTO ISENTO DE REGISTRO ANP</w:t>
      </w:r>
    </w:p>
    <w:p w14:paraId="38FB4550" w14:textId="43F4D8EA" w:rsidR="00277B0B" w:rsidRPr="00CC1222" w:rsidRDefault="00CC1222" w:rsidP="00277B0B">
      <w:pPr>
        <w:shd w:val="clear" w:color="auto" w:fill="ED7D31" w:themeFill="accent2"/>
        <w:spacing w:after="240"/>
        <w:jc w:val="center"/>
        <w:rPr>
          <w:color w:val="FFFFFF" w:themeColor="background1"/>
          <w:sz w:val="22"/>
          <w:szCs w:val="22"/>
        </w:rPr>
      </w:pPr>
      <w:r>
        <w:rPr>
          <w:rFonts w:ascii="Arial" w:hAnsi="Arial" w:cs="Arial"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933"/>
      </w:tblGrid>
      <w:tr w:rsidR="00277B0B" w:rsidRPr="001E3A6E" w14:paraId="5A8FD8FB" w14:textId="77777777" w:rsidTr="00FA5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1A9ED64C" w14:textId="77777777" w:rsidR="00277B0B" w:rsidRPr="001E3A6E" w:rsidRDefault="00277B0B" w:rsidP="00FA5888">
            <w:pPr>
              <w:rPr>
                <w:rFonts w:ascii="Arial" w:hAnsi="Arial" w:cs="Arial"/>
                <w:sz w:val="24"/>
                <w:szCs w:val="32"/>
              </w:rPr>
            </w:pPr>
            <w:r w:rsidRPr="001E3A6E">
              <w:rPr>
                <w:rFonts w:ascii="Arial" w:hAnsi="Arial" w:cs="Arial"/>
                <w:sz w:val="20"/>
                <w:szCs w:val="22"/>
              </w:rPr>
              <w:t>ATENDE AOS SEGUINTES NÍVEIS DE DESEMPENHO:</w:t>
            </w:r>
          </w:p>
        </w:tc>
      </w:tr>
      <w:tr w:rsidR="00277B0B" w:rsidRPr="001E3A6E" w14:paraId="4E17DF93" w14:textId="77777777" w:rsidTr="00FA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shd w:val="clear" w:color="auto" w:fill="auto"/>
            <w:vAlign w:val="center"/>
          </w:tcPr>
          <w:p w14:paraId="5B83F7F0" w14:textId="77777777" w:rsidR="00277B0B" w:rsidRPr="001E3A6E" w:rsidRDefault="00277B0B" w:rsidP="00FA588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933" w:type="dxa"/>
            <w:vAlign w:val="center"/>
          </w:tcPr>
          <w:p w14:paraId="70CB9B76" w14:textId="2EB88615" w:rsidR="00277B0B" w:rsidRPr="00BC1D53" w:rsidRDefault="00277B0B" w:rsidP="00FA5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CORRENTE MOTOSSERRA</w:t>
            </w:r>
          </w:p>
        </w:tc>
      </w:tr>
      <w:tr w:rsidR="00277B0B" w:rsidRPr="00E5763C" w14:paraId="1DA5BF6E" w14:textId="77777777" w:rsidTr="00FA5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shd w:val="clear" w:color="auto" w:fill="auto"/>
            <w:vAlign w:val="center"/>
          </w:tcPr>
          <w:p w14:paraId="04E8DEDA" w14:textId="3D30AAC5" w:rsidR="00277B0B" w:rsidRPr="009F3B23" w:rsidRDefault="00277B0B" w:rsidP="00277B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3B23">
              <w:rPr>
                <w:rFonts w:ascii="Arial" w:hAnsi="Arial" w:cs="Arial"/>
                <w:b w:val="0"/>
                <w:sz w:val="22"/>
                <w:szCs w:val="24"/>
              </w:rPr>
              <w:t xml:space="preserve">ISO </w:t>
            </w:r>
            <w:r>
              <w:rPr>
                <w:rFonts w:ascii="Arial" w:hAnsi="Arial" w:cs="Arial"/>
                <w:b w:val="0"/>
                <w:sz w:val="22"/>
                <w:szCs w:val="24"/>
              </w:rPr>
              <w:t>150</w:t>
            </w:r>
          </w:p>
        </w:tc>
        <w:tc>
          <w:tcPr>
            <w:tcW w:w="4933" w:type="dxa"/>
            <w:vAlign w:val="center"/>
          </w:tcPr>
          <w:p w14:paraId="74B9F981" w14:textId="77777777" w:rsidR="00277B0B" w:rsidRPr="00E5763C" w:rsidRDefault="00277B0B" w:rsidP="00FA5888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</w:tbl>
    <w:p w14:paraId="59A8BA2D" w14:textId="77777777" w:rsidR="00277B0B" w:rsidRPr="005256AB" w:rsidRDefault="00277B0B" w:rsidP="005256AB">
      <w:pPr>
        <w:spacing w:after="240"/>
        <w:jc w:val="right"/>
        <w:rPr>
          <w:rFonts w:ascii="Arial" w:hAnsi="Arial" w:cs="Arial"/>
          <w:b/>
          <w:sz w:val="18"/>
          <w:szCs w:val="18"/>
        </w:rPr>
      </w:pPr>
    </w:p>
    <w:p w14:paraId="7D1ED4F6" w14:textId="77777777" w:rsidR="000A3119" w:rsidRPr="00277B0B" w:rsidRDefault="000A3119" w:rsidP="00277B0B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277B0B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2"/>
        <w:tblW w:w="9567" w:type="dxa"/>
        <w:tblLayout w:type="fixed"/>
        <w:tblLook w:val="04A0" w:firstRow="1" w:lastRow="0" w:firstColumn="1" w:lastColumn="0" w:noHBand="0" w:noVBand="1"/>
      </w:tblPr>
      <w:tblGrid>
        <w:gridCol w:w="2901"/>
        <w:gridCol w:w="1701"/>
        <w:gridCol w:w="1985"/>
        <w:gridCol w:w="2980"/>
      </w:tblGrid>
      <w:tr w:rsidR="00250422" w:rsidRPr="00A259FD" w14:paraId="29182B6C" w14:textId="77777777" w:rsidTr="00277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tcBorders>
              <w:bottom w:val="none" w:sz="0" w:space="0" w:color="auto"/>
            </w:tcBorders>
          </w:tcPr>
          <w:p w14:paraId="3BB4C25A" w14:textId="77777777" w:rsidR="00250422" w:rsidRPr="00CC1222" w:rsidRDefault="00250422" w:rsidP="00927C2B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2090BABC" w14:textId="77777777" w:rsidR="00250422" w:rsidRPr="00CC1222" w:rsidRDefault="00250422" w:rsidP="00927C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6B586F13" w14:textId="77777777" w:rsidR="00250422" w:rsidRPr="00CC1222" w:rsidRDefault="00250422" w:rsidP="00927C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980" w:type="dxa"/>
            <w:tcBorders>
              <w:bottom w:val="none" w:sz="0" w:space="0" w:color="auto"/>
            </w:tcBorders>
          </w:tcPr>
          <w:p w14:paraId="3AAA0F42" w14:textId="77777777" w:rsidR="00250422" w:rsidRPr="00CC1222" w:rsidRDefault="00250422" w:rsidP="00927C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CORRENTE MOTOSSERRA</w:t>
            </w:r>
          </w:p>
        </w:tc>
      </w:tr>
      <w:tr w:rsidR="00250422" w:rsidRPr="00A259FD" w14:paraId="0EE5D13C" w14:textId="77777777" w:rsidTr="00277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</w:tcPr>
          <w:p w14:paraId="1F469CE9" w14:textId="77777777" w:rsidR="00250422" w:rsidRPr="00CC1222" w:rsidRDefault="00250422" w:rsidP="00927C2B">
            <w:pPr>
              <w:jc w:val="center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ISO</w:t>
            </w:r>
          </w:p>
        </w:tc>
        <w:tc>
          <w:tcPr>
            <w:tcW w:w="1701" w:type="dxa"/>
          </w:tcPr>
          <w:p w14:paraId="72FE65D7" w14:textId="77777777" w:rsidR="00250422" w:rsidRPr="00CC1222" w:rsidRDefault="00250422" w:rsidP="00927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495E916" w14:textId="77777777" w:rsidR="00250422" w:rsidRPr="00CC1222" w:rsidRDefault="00250422" w:rsidP="00927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980" w:type="dxa"/>
          </w:tcPr>
          <w:p w14:paraId="261BADC3" w14:textId="77777777" w:rsidR="00250422" w:rsidRPr="00CC1222" w:rsidRDefault="00250422" w:rsidP="00927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150</w:t>
            </w:r>
          </w:p>
        </w:tc>
      </w:tr>
      <w:tr w:rsidR="00250422" w:rsidRPr="00A259FD" w14:paraId="0A8F8AFE" w14:textId="77777777" w:rsidTr="00277B0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</w:tcPr>
          <w:p w14:paraId="21989189" w14:textId="77777777" w:rsidR="00250422" w:rsidRPr="00CC1222" w:rsidRDefault="00250422" w:rsidP="00927C2B">
            <w:pPr>
              <w:jc w:val="center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701" w:type="dxa"/>
          </w:tcPr>
          <w:p w14:paraId="75140B16" w14:textId="77777777" w:rsidR="00250422" w:rsidRPr="00CC1222" w:rsidRDefault="00250422" w:rsidP="00927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CC1222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</w:tcPr>
          <w:p w14:paraId="1CFA2E6D" w14:textId="77777777" w:rsidR="00250422" w:rsidRPr="00CC1222" w:rsidRDefault="00250422" w:rsidP="00927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980" w:type="dxa"/>
          </w:tcPr>
          <w:p w14:paraId="44D3C092" w14:textId="77777777" w:rsidR="00250422" w:rsidRPr="00CC1222" w:rsidRDefault="00250422" w:rsidP="00927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148,9</w:t>
            </w:r>
          </w:p>
        </w:tc>
      </w:tr>
      <w:tr w:rsidR="00250422" w:rsidRPr="00A259FD" w14:paraId="763E2430" w14:textId="77777777" w:rsidTr="00277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</w:tcPr>
          <w:p w14:paraId="3FD3DF9B" w14:textId="77777777" w:rsidR="00250422" w:rsidRPr="00CC1222" w:rsidRDefault="00250422" w:rsidP="00927C2B">
            <w:pPr>
              <w:jc w:val="center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701" w:type="dxa"/>
          </w:tcPr>
          <w:p w14:paraId="3E361307" w14:textId="77777777" w:rsidR="00250422" w:rsidRPr="00CC1222" w:rsidRDefault="00250422" w:rsidP="00927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3B84C597" w14:textId="77777777" w:rsidR="00250422" w:rsidRPr="00CC1222" w:rsidRDefault="00250422" w:rsidP="00927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980" w:type="dxa"/>
          </w:tcPr>
          <w:p w14:paraId="6F9D07B9" w14:textId="77777777" w:rsidR="00250422" w:rsidRPr="00CC1222" w:rsidRDefault="00250422" w:rsidP="00927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136</w:t>
            </w:r>
          </w:p>
        </w:tc>
      </w:tr>
      <w:tr w:rsidR="00250422" w:rsidRPr="00A259FD" w14:paraId="25C54305" w14:textId="77777777" w:rsidTr="00277B0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</w:tcPr>
          <w:p w14:paraId="48FF3980" w14:textId="77777777" w:rsidR="00250422" w:rsidRPr="00CC1222" w:rsidRDefault="00250422" w:rsidP="00927C2B">
            <w:pPr>
              <w:jc w:val="center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701" w:type="dxa"/>
          </w:tcPr>
          <w:p w14:paraId="024DCB48" w14:textId="77777777" w:rsidR="00250422" w:rsidRPr="00CC1222" w:rsidRDefault="00250422" w:rsidP="00927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</w:tcPr>
          <w:p w14:paraId="7D7C2C38" w14:textId="77777777" w:rsidR="00250422" w:rsidRPr="00CC1222" w:rsidRDefault="00250422" w:rsidP="00927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980" w:type="dxa"/>
          </w:tcPr>
          <w:p w14:paraId="1FB960DA" w14:textId="77777777" w:rsidR="00250422" w:rsidRPr="00CC1222" w:rsidRDefault="00250422" w:rsidP="00927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C1222">
              <w:rPr>
                <w:rFonts w:cs="Arial"/>
                <w:sz w:val="22"/>
                <w:szCs w:val="22"/>
              </w:rPr>
              <w:t>234</w:t>
            </w:r>
          </w:p>
        </w:tc>
      </w:tr>
    </w:tbl>
    <w:p w14:paraId="3C84AAD9" w14:textId="77777777" w:rsidR="000A3119" w:rsidRPr="000A3119" w:rsidRDefault="000A3119" w:rsidP="000A3119">
      <w:pPr>
        <w:rPr>
          <w:rFonts w:cs="Arial"/>
          <w:b/>
          <w:sz w:val="24"/>
          <w:szCs w:val="24"/>
        </w:rPr>
      </w:pPr>
    </w:p>
    <w:p w14:paraId="489B0EB0" w14:textId="77777777" w:rsidR="000A3119" w:rsidRDefault="000A3119"/>
    <w:p w14:paraId="7F8F5731" w14:textId="77777777" w:rsidR="005717A6" w:rsidRPr="000A3119" w:rsidRDefault="000A3119" w:rsidP="000A3119">
      <w:pPr>
        <w:tabs>
          <w:tab w:val="left" w:pos="6465"/>
        </w:tabs>
      </w:pPr>
      <w:r>
        <w:tab/>
      </w: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03D8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3E323B21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6735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3C5D5D5B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12CB5F12" wp14:editId="1F0AF934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50E43" w14:textId="6A0AE80E" w:rsidR="00CC1222" w:rsidRDefault="00CC1222" w:rsidP="00CC1222">
    <w:pPr>
      <w:pStyle w:val="Rodap"/>
      <w:jc w:val="right"/>
      <w:rPr>
        <w:lang w:val="en-US"/>
      </w:rPr>
    </w:pPr>
    <w:r>
      <w:rPr>
        <w:lang w:val="en-US"/>
      </w:rPr>
      <w:t>1</w:t>
    </w:r>
    <w:r w:rsidR="00A518BE">
      <w:rPr>
        <w:lang w:val="en-US"/>
      </w:rPr>
      <w:t>1</w:t>
    </w:r>
    <w:r>
      <w:rPr>
        <w:lang w:val="en-US"/>
      </w:rPr>
      <w:t>/2023</w:t>
    </w:r>
  </w:p>
  <w:p w14:paraId="17FC7C6E" w14:textId="12DE04B2" w:rsidR="001E7521" w:rsidRPr="003065BA" w:rsidRDefault="00CC1222" w:rsidP="00CC1222">
    <w:pPr>
      <w:pStyle w:val="Rodap"/>
      <w:jc w:val="right"/>
      <w:rPr>
        <w:b/>
        <w:sz w:val="18"/>
        <w:lang w:val="en-US"/>
      </w:rPr>
    </w:pPr>
    <w:r>
      <w:rPr>
        <w:lang w:val="en-US"/>
      </w:rPr>
      <w:t>Form. n° 88. –  Rev.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66F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76B9242C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0C2F" w14:textId="77777777" w:rsidR="00166283" w:rsidRDefault="00A518BE">
    <w:pPr>
      <w:pStyle w:val="Cabealho"/>
    </w:pPr>
    <w:r>
      <w:rPr>
        <w:noProof/>
        <w:lang w:eastAsia="pt-BR"/>
      </w:rPr>
      <w:pict w14:anchorId="195CF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8C44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1ECC6795" wp14:editId="22AE8783">
          <wp:simplePos x="0" y="0"/>
          <wp:positionH relativeFrom="column">
            <wp:posOffset>4099560</wp:posOffset>
          </wp:positionH>
          <wp:positionV relativeFrom="paragraph">
            <wp:posOffset>54610</wp:posOffset>
          </wp:positionV>
          <wp:extent cx="2162175" cy="880887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8BE">
      <w:rPr>
        <w:bCs/>
        <w:iCs/>
        <w:noProof/>
        <w:color w:val="ED7D31" w:themeColor="accent2"/>
        <w:sz w:val="56"/>
        <w:szCs w:val="70"/>
        <w:lang w:eastAsia="pt-BR"/>
      </w:rPr>
      <w:pict w14:anchorId="1C917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063BEAD1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43AC0CCC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B5198C">
      <w:rPr>
        <w:rFonts w:ascii="Arial" w:hAnsi="Arial" w:cs="Arial"/>
        <w:b/>
        <w:sz w:val="36"/>
      </w:rPr>
      <w:t>CORRENTE MOTOSSERRA</w:t>
    </w:r>
  </w:p>
  <w:p w14:paraId="3A73C2C7" w14:textId="77777777" w:rsidR="005C45CD" w:rsidRPr="00A259FD" w:rsidRDefault="007930D5" w:rsidP="008677B5">
    <w:pPr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Lubrificante</w:t>
    </w:r>
    <w:r w:rsidR="00B5198C">
      <w:rPr>
        <w:rFonts w:ascii="Arial" w:hAnsi="Arial" w:cs="Arial"/>
        <w:sz w:val="24"/>
        <w:szCs w:val="24"/>
      </w:rPr>
      <w:t xml:space="preserve"> Mineral para Corrente de Motosserra</w:t>
    </w:r>
    <w:r>
      <w:rPr>
        <w:rFonts w:ascii="Arial" w:hAnsi="Arial" w:cs="Arial"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F5A6" w14:textId="77777777" w:rsidR="00166283" w:rsidRDefault="00A518BE">
    <w:pPr>
      <w:pStyle w:val="Cabealho"/>
    </w:pPr>
    <w:r>
      <w:rPr>
        <w:noProof/>
        <w:lang w:eastAsia="pt-BR"/>
      </w:rPr>
      <w:pict w14:anchorId="0306F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53252"/>
    <w:multiLevelType w:val="hybridMultilevel"/>
    <w:tmpl w:val="631C97E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3D0F79"/>
    <w:multiLevelType w:val="hybridMultilevel"/>
    <w:tmpl w:val="75EEBD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E7521"/>
    <w:rsid w:val="00250422"/>
    <w:rsid w:val="00277B0B"/>
    <w:rsid w:val="003065BA"/>
    <w:rsid w:val="005256AB"/>
    <w:rsid w:val="005717A6"/>
    <w:rsid w:val="005C332D"/>
    <w:rsid w:val="005C45CD"/>
    <w:rsid w:val="007930D5"/>
    <w:rsid w:val="008677B5"/>
    <w:rsid w:val="008C64A3"/>
    <w:rsid w:val="00A259FD"/>
    <w:rsid w:val="00A518BE"/>
    <w:rsid w:val="00AB5F6C"/>
    <w:rsid w:val="00AD222C"/>
    <w:rsid w:val="00B5198C"/>
    <w:rsid w:val="00B91BBA"/>
    <w:rsid w:val="00CC1222"/>
    <w:rsid w:val="00CE0480"/>
    <w:rsid w:val="00CF1C29"/>
    <w:rsid w:val="00EE0602"/>
    <w:rsid w:val="00F21370"/>
    <w:rsid w:val="00F9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7E1E947A"/>
  <w15:docId w15:val="{E3040EA3-5BEC-4012-A648-D6DED035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277B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2">
    <w:name w:val="List Table 1 Light Accent 2"/>
    <w:basedOn w:val="Tabelanormal"/>
    <w:uiPriority w:val="46"/>
    <w:rsid w:val="0027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15</cp:revision>
  <cp:lastPrinted>2022-07-29T17:41:00Z</cp:lastPrinted>
  <dcterms:created xsi:type="dcterms:W3CDTF">2021-11-17T11:27:00Z</dcterms:created>
  <dcterms:modified xsi:type="dcterms:W3CDTF">2023-11-16T13:46:00Z</dcterms:modified>
</cp:coreProperties>
</file>