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47A9" w14:textId="78F583B2" w:rsidR="00A259FD" w:rsidRPr="00112A7E" w:rsidRDefault="00A259FD" w:rsidP="000A3119">
      <w:pPr>
        <w:spacing w:after="240"/>
        <w:rPr>
          <w:rFonts w:cs="Arial"/>
          <w:b/>
          <w:sz w:val="2"/>
          <w:szCs w:val="2"/>
        </w:rPr>
      </w:pPr>
    </w:p>
    <w:p w14:paraId="315F8FBA" w14:textId="77777777" w:rsidR="00112A7E" w:rsidRPr="00986B3D" w:rsidRDefault="00112A7E" w:rsidP="00112A7E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095A85FE" w14:textId="77777777" w:rsidR="00D5716C" w:rsidRDefault="00D5716C" w:rsidP="00112A7E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 xml:space="preserve">Óleo </w:t>
      </w:r>
      <w:proofErr w:type="spellStart"/>
      <w:r w:rsidRPr="00D5716C">
        <w:rPr>
          <w:rFonts w:ascii="Arial" w:hAnsi="Arial" w:cs="Arial"/>
          <w:sz w:val="22"/>
          <w:szCs w:val="24"/>
        </w:rPr>
        <w:t>multiviscoso</w:t>
      </w:r>
      <w:proofErr w:type="spellEnd"/>
      <w:r w:rsidRPr="00D5716C">
        <w:rPr>
          <w:rFonts w:ascii="Arial" w:hAnsi="Arial" w:cs="Arial"/>
          <w:sz w:val="22"/>
          <w:szCs w:val="24"/>
        </w:rPr>
        <w:t xml:space="preserve"> sintético para os modernos veículos com motores a diesel, gasolina, etanol, </w:t>
      </w:r>
      <w:proofErr w:type="spellStart"/>
      <w:r w:rsidRPr="00D5716C">
        <w:rPr>
          <w:rFonts w:ascii="Arial" w:hAnsi="Arial" w:cs="Arial"/>
          <w:sz w:val="22"/>
          <w:szCs w:val="24"/>
        </w:rPr>
        <w:t>flex</w:t>
      </w:r>
      <w:proofErr w:type="spellEnd"/>
      <w:r w:rsidRPr="00D5716C">
        <w:rPr>
          <w:rFonts w:ascii="Arial" w:hAnsi="Arial" w:cs="Arial"/>
          <w:sz w:val="22"/>
          <w:szCs w:val="24"/>
        </w:rPr>
        <w:t xml:space="preserve"> ou GNV. Formulado para suprir as especificações de motores de última geração. A sua aditivação especial e tecnologia sintética promovem maior estabilidade à oxidação e estabiliza as variações térmicas, garantindo uma extrema proteção, mantendo a perfeita lubrificação do motor por quilômetros.</w:t>
      </w:r>
    </w:p>
    <w:p w14:paraId="70D321C9" w14:textId="77777777" w:rsidR="005C332D" w:rsidRPr="00112A7E" w:rsidRDefault="005C332D" w:rsidP="00112A7E">
      <w:pPr>
        <w:spacing w:after="240" w:line="360" w:lineRule="auto"/>
        <w:ind w:firstLine="708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112A7E">
        <w:rPr>
          <w:rFonts w:ascii="Arial" w:hAnsi="Arial" w:cs="Arial"/>
          <w:b/>
          <w:bCs/>
          <w:sz w:val="22"/>
          <w:szCs w:val="24"/>
        </w:rPr>
        <w:t>Benefícios:</w:t>
      </w:r>
      <w:r w:rsidR="008C64A3" w:rsidRPr="00112A7E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</w:t>
      </w:r>
    </w:p>
    <w:p w14:paraId="6EC404EB" w14:textId="77777777" w:rsidR="00D5716C" w:rsidRPr="00D5716C" w:rsidRDefault="00D5716C" w:rsidP="00112A7E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>Menor consumo de óleo devido à sua baixa volatilidade.</w:t>
      </w:r>
    </w:p>
    <w:p w14:paraId="70FD9099" w14:textId="77777777" w:rsidR="00D5716C" w:rsidRPr="00D5716C" w:rsidRDefault="00D5716C" w:rsidP="00112A7E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>Contribui para o ótimo funcionamento do sistema de conversor de emissões.</w:t>
      </w:r>
    </w:p>
    <w:p w14:paraId="4AA126B5" w14:textId="77777777" w:rsidR="00D5716C" w:rsidRPr="00D5716C" w:rsidRDefault="00D5716C" w:rsidP="00112A7E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>Proteção contra corrosão, evitando a formação de emulsões, borra nos turbos e depósitos nos pistões.</w:t>
      </w:r>
    </w:p>
    <w:p w14:paraId="2356C19A" w14:textId="77777777" w:rsidR="00D5716C" w:rsidRPr="00D5716C" w:rsidRDefault="00D5716C" w:rsidP="00112A7E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>Máxima proteção contra o desgaste nas partes móveis do motor.</w:t>
      </w:r>
    </w:p>
    <w:p w14:paraId="6D3CD158" w14:textId="50A79D95" w:rsidR="000646A6" w:rsidRPr="00112A7E" w:rsidRDefault="00D5716C" w:rsidP="00112A7E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5716C">
        <w:rPr>
          <w:rFonts w:ascii="Arial" w:hAnsi="Arial" w:cs="Arial"/>
          <w:sz w:val="22"/>
          <w:szCs w:val="24"/>
        </w:rPr>
        <w:t>Excelente estabilidade à oxidação, permitindo o prolongamento dos intervalos entre trocas de óleo.</w:t>
      </w:r>
    </w:p>
    <w:p w14:paraId="70A17448" w14:textId="49554A60" w:rsidR="000646A6" w:rsidRDefault="00760ADF" w:rsidP="00760ADF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760ADF">
        <w:rPr>
          <w:rFonts w:ascii="Arial" w:hAnsi="Arial" w:cs="Arial"/>
          <w:b/>
          <w:sz w:val="18"/>
          <w:szCs w:val="18"/>
        </w:rPr>
        <w:t>REGISTRO ANP: 21211</w:t>
      </w:r>
    </w:p>
    <w:p w14:paraId="68131845" w14:textId="46A54E78" w:rsidR="00112A7E" w:rsidRPr="00112A7E" w:rsidRDefault="00112A7E" w:rsidP="00112A7E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13" w:type="dxa"/>
        <w:tblLook w:val="04A0" w:firstRow="1" w:lastRow="0" w:firstColumn="1" w:lastColumn="0" w:noHBand="0" w:noVBand="1"/>
      </w:tblPr>
      <w:tblGrid>
        <w:gridCol w:w="4871"/>
        <w:gridCol w:w="4763"/>
        <w:gridCol w:w="32"/>
      </w:tblGrid>
      <w:tr w:rsidR="00112A7E" w14:paraId="6469E7C2" w14:textId="77777777" w:rsidTr="0011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7F22E0" w14:textId="77777777" w:rsidR="00112A7E" w:rsidRDefault="00112A7E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112A7E" w14:paraId="2BC9E17A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ECDC1C" w14:textId="77777777" w:rsidR="00112A7E" w:rsidRDefault="00112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C507D3" w14:textId="77777777" w:rsidR="00112A7E" w:rsidRDefault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5W40</w:t>
            </w:r>
          </w:p>
        </w:tc>
      </w:tr>
      <w:tr w:rsidR="00112A7E" w14:paraId="735D8114" w14:textId="77777777" w:rsidTr="00112A7E">
        <w:trPr>
          <w:gridAfter w:val="1"/>
          <w:wAfter w:w="32" w:type="dxa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DBC528" w14:textId="77777777" w:rsidR="00112A7E" w:rsidRDefault="00112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API SN</w:t>
            </w:r>
          </w:p>
        </w:tc>
        <w:tc>
          <w:tcPr>
            <w:tcW w:w="4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278671" w14:textId="77777777" w:rsidR="00112A7E" w:rsidRDefault="00112A7E" w:rsidP="00112A7E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A7E" w14:paraId="0A5F0960" w14:textId="77777777" w:rsidTr="00112A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2DC8E9" w14:textId="77777777" w:rsidR="00112A7E" w:rsidRDefault="00112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ACEA A3/B4</w:t>
            </w:r>
          </w:p>
        </w:tc>
        <w:tc>
          <w:tcPr>
            <w:tcW w:w="4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817B2C" w14:textId="77777777" w:rsidR="00112A7E" w:rsidRDefault="00112A7E" w:rsidP="00112A7E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A7E" w14:paraId="4548A841" w14:textId="77777777" w:rsidTr="00112A7E">
        <w:trPr>
          <w:gridAfter w:val="1"/>
          <w:wAfter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F758CD" w14:textId="77777777" w:rsidR="00112A7E" w:rsidRDefault="00112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 229.5 / 226.5</w:t>
            </w:r>
          </w:p>
        </w:tc>
        <w:tc>
          <w:tcPr>
            <w:tcW w:w="4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16A1C3" w14:textId="77777777" w:rsidR="00112A7E" w:rsidRDefault="00112A7E" w:rsidP="00112A7E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A7E" w14:paraId="1D4F2666" w14:textId="77777777" w:rsidTr="00112A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6BAD8B" w14:textId="77777777" w:rsidR="00112A7E" w:rsidRDefault="00112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VW 50888 / 50999</w:t>
            </w:r>
          </w:p>
        </w:tc>
        <w:tc>
          <w:tcPr>
            <w:tcW w:w="4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ED5E80" w14:textId="77777777" w:rsidR="00112A7E" w:rsidRDefault="00112A7E" w:rsidP="00112A7E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A7E" w14:paraId="2D08E5CF" w14:textId="77777777" w:rsidTr="00112A7E">
        <w:trPr>
          <w:gridAfter w:val="1"/>
          <w:wAfter w:w="32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80DEFD" w14:textId="77777777" w:rsidR="00112A7E" w:rsidRDefault="00112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RENAULT 700 / 710</w:t>
            </w:r>
          </w:p>
        </w:tc>
        <w:tc>
          <w:tcPr>
            <w:tcW w:w="4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751C5" w14:textId="77777777" w:rsidR="00112A7E" w:rsidRDefault="00112A7E" w:rsidP="00112A7E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7DC940A" w14:textId="77777777" w:rsidR="00112A7E" w:rsidRPr="00112A7E" w:rsidRDefault="00112A7E" w:rsidP="00760ADF">
      <w:pPr>
        <w:spacing w:after="240"/>
        <w:jc w:val="right"/>
        <w:rPr>
          <w:rFonts w:ascii="Arial" w:hAnsi="Arial" w:cs="Arial"/>
          <w:b/>
          <w:sz w:val="2"/>
          <w:szCs w:val="2"/>
        </w:rPr>
      </w:pPr>
    </w:p>
    <w:p w14:paraId="2B654AE7" w14:textId="77777777" w:rsidR="00112A7E" w:rsidRPr="00986B3D" w:rsidRDefault="00112A7E" w:rsidP="00112A7E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2738"/>
        <w:gridCol w:w="1700"/>
        <w:gridCol w:w="1984"/>
        <w:gridCol w:w="2803"/>
      </w:tblGrid>
      <w:tr w:rsidR="00112A7E" w:rsidRPr="00112A7E" w14:paraId="21DBA31B" w14:textId="77777777" w:rsidTr="0011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tcBorders>
              <w:bottom w:val="none" w:sz="0" w:space="0" w:color="auto"/>
            </w:tcBorders>
            <w:vAlign w:val="center"/>
            <w:hideMark/>
          </w:tcPr>
          <w:p w14:paraId="347D995B" w14:textId="77777777" w:rsidR="00112A7E" w:rsidRPr="00112A7E" w:rsidRDefault="00112A7E" w:rsidP="00112A7E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0" w:type="dxa"/>
            <w:tcBorders>
              <w:bottom w:val="none" w:sz="0" w:space="0" w:color="auto"/>
            </w:tcBorders>
            <w:vAlign w:val="center"/>
            <w:hideMark/>
          </w:tcPr>
          <w:p w14:paraId="5171054F" w14:textId="77777777" w:rsidR="00112A7E" w:rsidRPr="00112A7E" w:rsidRDefault="00112A7E" w:rsidP="00112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vAlign w:val="center"/>
            <w:hideMark/>
          </w:tcPr>
          <w:p w14:paraId="77E58BF3" w14:textId="77777777" w:rsidR="00112A7E" w:rsidRPr="00112A7E" w:rsidRDefault="00112A7E" w:rsidP="00112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804" w:type="dxa"/>
            <w:tcBorders>
              <w:bottom w:val="none" w:sz="0" w:space="0" w:color="auto"/>
            </w:tcBorders>
            <w:vAlign w:val="center"/>
            <w:hideMark/>
          </w:tcPr>
          <w:p w14:paraId="3C36EAD4" w14:textId="5C48F2A0" w:rsidR="00112A7E" w:rsidRPr="00112A7E" w:rsidRDefault="00112A7E" w:rsidP="00112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VELOX</w:t>
            </w:r>
            <w:r w:rsidRPr="00112A7E">
              <w:rPr>
                <w:rFonts w:cs="Arial"/>
                <w:sz w:val="22"/>
                <w:szCs w:val="22"/>
              </w:rPr>
              <w:t xml:space="preserve"> SN</w:t>
            </w:r>
          </w:p>
        </w:tc>
      </w:tr>
      <w:tr w:rsidR="00112A7E" w:rsidRPr="00112A7E" w14:paraId="6F19033D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020CFF5B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0" w:type="dxa"/>
            <w:vAlign w:val="center"/>
            <w:hideMark/>
          </w:tcPr>
          <w:p w14:paraId="47ACF08B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5094DDF6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804" w:type="dxa"/>
            <w:vAlign w:val="center"/>
            <w:hideMark/>
          </w:tcPr>
          <w:p w14:paraId="7A14128F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5W40</w:t>
            </w:r>
          </w:p>
        </w:tc>
      </w:tr>
      <w:tr w:rsidR="00112A7E" w:rsidRPr="00112A7E" w14:paraId="04442AD7" w14:textId="77777777" w:rsidTr="00112A7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2D9E2EC7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0" w:type="dxa"/>
            <w:vAlign w:val="center"/>
            <w:hideMark/>
          </w:tcPr>
          <w:p w14:paraId="28754643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112A7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6153422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804" w:type="dxa"/>
            <w:vAlign w:val="center"/>
            <w:hideMark/>
          </w:tcPr>
          <w:p w14:paraId="667DD43E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14,88</w:t>
            </w:r>
          </w:p>
        </w:tc>
      </w:tr>
      <w:tr w:rsidR="00112A7E" w:rsidRPr="00112A7E" w14:paraId="3F7E3F04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462C2530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0" w:type="dxa"/>
            <w:vAlign w:val="center"/>
            <w:hideMark/>
          </w:tcPr>
          <w:p w14:paraId="269B8D4A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112A7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888041C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804" w:type="dxa"/>
            <w:vAlign w:val="center"/>
            <w:hideMark/>
          </w:tcPr>
          <w:p w14:paraId="551270CD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89,02</w:t>
            </w:r>
          </w:p>
        </w:tc>
      </w:tr>
      <w:tr w:rsidR="00112A7E" w:rsidRPr="00112A7E" w14:paraId="4EBE992F" w14:textId="77777777" w:rsidTr="00112A7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69444E6C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0" w:type="dxa"/>
            <w:vAlign w:val="center"/>
            <w:hideMark/>
          </w:tcPr>
          <w:p w14:paraId="7C817A7E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0E453E3F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804" w:type="dxa"/>
            <w:vAlign w:val="center"/>
            <w:hideMark/>
          </w:tcPr>
          <w:p w14:paraId="11719DC7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176</w:t>
            </w:r>
          </w:p>
        </w:tc>
      </w:tr>
      <w:tr w:rsidR="00112A7E" w:rsidRPr="00112A7E" w14:paraId="14C45D91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01077B44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700" w:type="dxa"/>
            <w:vAlign w:val="center"/>
            <w:hideMark/>
          </w:tcPr>
          <w:p w14:paraId="1710955B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112A7E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23E79A1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804" w:type="dxa"/>
            <w:vAlign w:val="center"/>
            <w:hideMark/>
          </w:tcPr>
          <w:p w14:paraId="61CD1C52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4733 a -30 °C</w:t>
            </w:r>
          </w:p>
        </w:tc>
      </w:tr>
      <w:tr w:rsidR="00112A7E" w:rsidRPr="00112A7E" w14:paraId="4B6A3BB2" w14:textId="77777777" w:rsidTr="00112A7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</w:tcPr>
          <w:p w14:paraId="4C464D1B" w14:textId="77777777" w:rsidR="00112A7E" w:rsidRPr="00112A7E" w:rsidRDefault="00112A7E" w:rsidP="00112A7E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008DEF3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F5DD776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1F92C6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5C4E85A7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112A7E" w:rsidRPr="00112A7E" w14:paraId="49B6E4A3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4581084F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0" w:type="dxa"/>
            <w:vAlign w:val="center"/>
            <w:hideMark/>
          </w:tcPr>
          <w:p w14:paraId="0228A714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b/>
                <w:sz w:val="22"/>
                <w:szCs w:val="22"/>
              </w:rPr>
              <w:t>UNIDADE</w:t>
            </w:r>
          </w:p>
        </w:tc>
        <w:tc>
          <w:tcPr>
            <w:tcW w:w="1984" w:type="dxa"/>
            <w:vAlign w:val="center"/>
            <w:hideMark/>
          </w:tcPr>
          <w:p w14:paraId="6C9E5EB7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b/>
                <w:sz w:val="22"/>
                <w:szCs w:val="22"/>
              </w:rPr>
              <w:t>MÉTODO</w:t>
            </w:r>
          </w:p>
        </w:tc>
        <w:tc>
          <w:tcPr>
            <w:tcW w:w="2804" w:type="dxa"/>
            <w:vAlign w:val="center"/>
            <w:hideMark/>
          </w:tcPr>
          <w:p w14:paraId="12A47205" w14:textId="1F9CB299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VELOX</w:t>
            </w:r>
            <w:r w:rsidRPr="00112A7E">
              <w:rPr>
                <w:rFonts w:cs="Arial"/>
                <w:b/>
                <w:sz w:val="22"/>
                <w:szCs w:val="22"/>
              </w:rPr>
              <w:t xml:space="preserve"> SN</w:t>
            </w:r>
          </w:p>
        </w:tc>
      </w:tr>
      <w:tr w:rsidR="00112A7E" w:rsidRPr="00112A7E" w14:paraId="11498FBD" w14:textId="77777777" w:rsidTr="00112A7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086E0B3F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0" w:type="dxa"/>
            <w:vAlign w:val="center"/>
            <w:hideMark/>
          </w:tcPr>
          <w:p w14:paraId="00B2350D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4FA9D9EF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804" w:type="dxa"/>
            <w:vAlign w:val="center"/>
            <w:hideMark/>
          </w:tcPr>
          <w:p w14:paraId="421A9817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5W40</w:t>
            </w:r>
          </w:p>
        </w:tc>
      </w:tr>
      <w:tr w:rsidR="00112A7E" w:rsidRPr="00112A7E" w14:paraId="75004EE2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4E1BEFEB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0" w:type="dxa"/>
            <w:vAlign w:val="center"/>
            <w:hideMark/>
          </w:tcPr>
          <w:p w14:paraId="20CFF54C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4" w:type="dxa"/>
            <w:vAlign w:val="center"/>
            <w:hideMark/>
          </w:tcPr>
          <w:p w14:paraId="65021FCD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804" w:type="dxa"/>
            <w:vAlign w:val="center"/>
            <w:hideMark/>
          </w:tcPr>
          <w:p w14:paraId="1D8AE859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230</w:t>
            </w:r>
          </w:p>
        </w:tc>
      </w:tr>
      <w:tr w:rsidR="00112A7E" w:rsidRPr="00112A7E" w14:paraId="1025D47F" w14:textId="77777777" w:rsidTr="00112A7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27DF28EB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0" w:type="dxa"/>
            <w:vAlign w:val="center"/>
            <w:hideMark/>
          </w:tcPr>
          <w:p w14:paraId="373179BE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4" w:type="dxa"/>
            <w:vAlign w:val="center"/>
            <w:hideMark/>
          </w:tcPr>
          <w:p w14:paraId="0018349C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804" w:type="dxa"/>
            <w:vAlign w:val="center"/>
            <w:hideMark/>
          </w:tcPr>
          <w:p w14:paraId="3BA6FC32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-40</w:t>
            </w:r>
          </w:p>
        </w:tc>
      </w:tr>
      <w:tr w:rsidR="00112A7E" w:rsidRPr="00112A7E" w14:paraId="093AA967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1655D472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700" w:type="dxa"/>
            <w:vAlign w:val="center"/>
            <w:hideMark/>
          </w:tcPr>
          <w:p w14:paraId="75C3D7C0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4" w:type="dxa"/>
            <w:vAlign w:val="center"/>
            <w:hideMark/>
          </w:tcPr>
          <w:p w14:paraId="7538E5BF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804" w:type="dxa"/>
            <w:vAlign w:val="center"/>
            <w:hideMark/>
          </w:tcPr>
          <w:p w14:paraId="22D2BA1D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11,56</w:t>
            </w:r>
          </w:p>
        </w:tc>
      </w:tr>
      <w:tr w:rsidR="00112A7E" w:rsidRPr="00112A7E" w14:paraId="1A6C2B90" w14:textId="77777777" w:rsidTr="00112A7E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2A81971B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700" w:type="dxa"/>
            <w:vAlign w:val="center"/>
            <w:hideMark/>
          </w:tcPr>
          <w:p w14:paraId="488EB39C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  <w:hideMark/>
          </w:tcPr>
          <w:p w14:paraId="258D487B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804" w:type="dxa"/>
            <w:vAlign w:val="center"/>
            <w:hideMark/>
          </w:tcPr>
          <w:p w14:paraId="3822643C" w14:textId="77777777" w:rsidR="00112A7E" w:rsidRPr="00112A7E" w:rsidRDefault="00112A7E" w:rsidP="00112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1A</w:t>
            </w:r>
          </w:p>
        </w:tc>
      </w:tr>
      <w:tr w:rsidR="00112A7E" w:rsidRPr="00112A7E" w14:paraId="06EFCC27" w14:textId="77777777" w:rsidTr="0011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vAlign w:val="center"/>
            <w:hideMark/>
          </w:tcPr>
          <w:p w14:paraId="42CFFE04" w14:textId="77777777" w:rsidR="00112A7E" w:rsidRPr="00112A7E" w:rsidRDefault="00112A7E" w:rsidP="00112A7E">
            <w:pPr>
              <w:jc w:val="center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700" w:type="dxa"/>
            <w:vAlign w:val="center"/>
            <w:hideMark/>
          </w:tcPr>
          <w:p w14:paraId="4050BCF7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984" w:type="dxa"/>
            <w:vAlign w:val="center"/>
            <w:hideMark/>
          </w:tcPr>
          <w:p w14:paraId="746E1D94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804" w:type="dxa"/>
            <w:vAlign w:val="center"/>
            <w:hideMark/>
          </w:tcPr>
          <w:p w14:paraId="3F71AC67" w14:textId="77777777" w:rsidR="00112A7E" w:rsidRPr="00112A7E" w:rsidRDefault="00112A7E" w:rsidP="00112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12A7E">
              <w:rPr>
                <w:rFonts w:cs="Arial"/>
                <w:sz w:val="22"/>
                <w:szCs w:val="22"/>
              </w:rPr>
              <w:t>1,325</w:t>
            </w:r>
          </w:p>
        </w:tc>
      </w:tr>
    </w:tbl>
    <w:p w14:paraId="697FFCFC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6E194269" w14:textId="77777777" w:rsidR="000A3119" w:rsidRDefault="000A3119"/>
    <w:p w14:paraId="5A15A171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0409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6750ADB2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4F9F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000E4AC3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31085972" wp14:editId="285C3545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6DB51" w14:textId="7E1527C6" w:rsidR="003065BA" w:rsidRPr="00783B70" w:rsidRDefault="00112A7E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760ADF">
      <w:rPr>
        <w:lang w:val="en-US"/>
      </w:rPr>
      <w:t>/202</w:t>
    </w:r>
    <w:r>
      <w:rPr>
        <w:lang w:val="en-US"/>
      </w:rPr>
      <w:t>3</w:t>
    </w:r>
  </w:p>
  <w:p w14:paraId="022884AA" w14:textId="566A66B7" w:rsidR="001E7521" w:rsidRPr="003065BA" w:rsidRDefault="00760ADF" w:rsidP="00760ADF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112A7E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EAC4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576A3680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1C9B" w14:textId="77777777" w:rsidR="00166283" w:rsidRDefault="00112A7E">
    <w:pPr>
      <w:pStyle w:val="Cabealho"/>
    </w:pPr>
    <w:r>
      <w:rPr>
        <w:noProof/>
        <w:lang w:eastAsia="pt-BR"/>
      </w:rPr>
      <w:pict w14:anchorId="01AEB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3565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27C4ABE3" wp14:editId="1C7C7695">
          <wp:simplePos x="0" y="0"/>
          <wp:positionH relativeFrom="column">
            <wp:posOffset>4333875</wp:posOffset>
          </wp:positionH>
          <wp:positionV relativeFrom="paragraph">
            <wp:posOffset>75565</wp:posOffset>
          </wp:positionV>
          <wp:extent cx="1862568" cy="758825"/>
          <wp:effectExtent l="0" t="0" r="4445" b="3175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568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A7E">
      <w:rPr>
        <w:bCs/>
        <w:iCs/>
        <w:noProof/>
        <w:color w:val="ED7D31" w:themeColor="accent2"/>
        <w:sz w:val="56"/>
        <w:szCs w:val="70"/>
        <w:lang w:eastAsia="pt-BR"/>
      </w:rPr>
      <w:pict w14:anchorId="6C025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6CE74EE9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00CB3E14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703B78">
      <w:rPr>
        <w:rFonts w:ascii="Arial" w:hAnsi="Arial" w:cs="Arial"/>
        <w:b/>
        <w:sz w:val="36"/>
      </w:rPr>
      <w:t>VELOX 5W40 SN</w:t>
    </w:r>
  </w:p>
  <w:p w14:paraId="10193B71" w14:textId="77777777" w:rsidR="005C45CD" w:rsidRPr="00703B78" w:rsidRDefault="007930D5" w:rsidP="008677B5">
    <w:pPr>
      <w:jc w:val="both"/>
      <w:rPr>
        <w:rFonts w:ascii="Arial" w:hAnsi="Arial" w:cs="Arial"/>
        <w:sz w:val="20"/>
        <w:szCs w:val="20"/>
      </w:rPr>
    </w:pPr>
    <w:r w:rsidRPr="00703B78">
      <w:rPr>
        <w:rFonts w:ascii="Arial" w:hAnsi="Arial" w:cs="Arial"/>
        <w:sz w:val="20"/>
        <w:szCs w:val="20"/>
      </w:rPr>
      <w:t>Lubrificante</w:t>
    </w:r>
    <w:r w:rsidR="00703B78" w:rsidRPr="00703B78">
      <w:rPr>
        <w:rFonts w:ascii="Arial" w:hAnsi="Arial" w:cs="Arial"/>
        <w:sz w:val="20"/>
        <w:szCs w:val="20"/>
      </w:rPr>
      <w:t xml:space="preserve"> Sintético</w:t>
    </w:r>
    <w:r w:rsidRPr="00703B78">
      <w:rPr>
        <w:rFonts w:ascii="Arial" w:hAnsi="Arial" w:cs="Arial"/>
        <w:sz w:val="20"/>
        <w:szCs w:val="20"/>
      </w:rPr>
      <w:t xml:space="preserve"> para Motores a </w:t>
    </w:r>
    <w:r w:rsidR="00760ADF">
      <w:rPr>
        <w:rFonts w:ascii="Arial" w:hAnsi="Arial" w:cs="Arial"/>
        <w:sz w:val="20"/>
        <w:szCs w:val="20"/>
      </w:rPr>
      <w:t xml:space="preserve">Diesel, </w:t>
    </w:r>
    <w:r w:rsidRPr="00703B78">
      <w:rPr>
        <w:rFonts w:ascii="Arial" w:hAnsi="Arial" w:cs="Arial"/>
        <w:sz w:val="20"/>
        <w:szCs w:val="20"/>
      </w:rPr>
      <w:t>Gasolina, Etanol, Flex ou GNV.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7EC3" w14:textId="77777777" w:rsidR="00166283" w:rsidRDefault="00112A7E">
    <w:pPr>
      <w:pStyle w:val="Cabealho"/>
    </w:pPr>
    <w:r>
      <w:rPr>
        <w:noProof/>
        <w:lang w:eastAsia="pt-BR"/>
      </w:rPr>
      <w:pict w14:anchorId="74745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ECE"/>
    <w:multiLevelType w:val="hybridMultilevel"/>
    <w:tmpl w:val="96D2A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6033F3"/>
    <w:multiLevelType w:val="hybridMultilevel"/>
    <w:tmpl w:val="75DAB0F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646A6"/>
    <w:rsid w:val="000A3119"/>
    <w:rsid w:val="00112A7E"/>
    <w:rsid w:val="00166283"/>
    <w:rsid w:val="001B4B80"/>
    <w:rsid w:val="001E7521"/>
    <w:rsid w:val="003065BA"/>
    <w:rsid w:val="005717A6"/>
    <w:rsid w:val="005C332D"/>
    <w:rsid w:val="005C45CD"/>
    <w:rsid w:val="00703B78"/>
    <w:rsid w:val="00760ADF"/>
    <w:rsid w:val="007930D5"/>
    <w:rsid w:val="008677B5"/>
    <w:rsid w:val="008C64A3"/>
    <w:rsid w:val="00A259FD"/>
    <w:rsid w:val="00A2672C"/>
    <w:rsid w:val="00AB5F6C"/>
    <w:rsid w:val="00B91BBA"/>
    <w:rsid w:val="00CE0480"/>
    <w:rsid w:val="00D5716C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6F41B064"/>
  <w15:docId w15:val="{B3DB9689-732F-487B-B1D5-7091095A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112A7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3">
    <w:name w:val="List Table 1 Light Accent 3"/>
    <w:basedOn w:val="Tabelanormal"/>
    <w:uiPriority w:val="46"/>
    <w:rsid w:val="00112A7E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112A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</dc:creator>
  <cp:keywords/>
  <dc:description/>
  <cp:lastModifiedBy>Beatriz Birel</cp:lastModifiedBy>
  <cp:revision>12</cp:revision>
  <cp:lastPrinted>2022-08-01T14:04:00Z</cp:lastPrinted>
  <dcterms:created xsi:type="dcterms:W3CDTF">2021-11-17T11:27:00Z</dcterms:created>
  <dcterms:modified xsi:type="dcterms:W3CDTF">2023-12-06T13:24:00Z</dcterms:modified>
</cp:coreProperties>
</file>